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B4A" w:rsidRPr="008509F4" w:rsidRDefault="009F1B4A" w:rsidP="000F1528">
      <w:pPr>
        <w:pStyle w:val="afc"/>
        <w:ind w:left="6521"/>
        <w:jc w:val="left"/>
        <w:rPr>
          <w:b w:val="0"/>
          <w:szCs w:val="24"/>
          <w:u w:val="single"/>
        </w:rPr>
      </w:pPr>
      <w:r w:rsidRPr="008509F4">
        <w:rPr>
          <w:b w:val="0"/>
          <w:szCs w:val="24"/>
        </w:rPr>
        <w:t>Приложение №</w:t>
      </w:r>
      <w:r w:rsidRPr="008509F4">
        <w:rPr>
          <w:b w:val="0"/>
          <w:szCs w:val="24"/>
          <w:u w:val="single"/>
        </w:rPr>
        <w:tab/>
      </w:r>
    </w:p>
    <w:p w:rsidR="009F1B4A" w:rsidRPr="008509F4" w:rsidRDefault="009F1B4A" w:rsidP="000F1528">
      <w:pPr>
        <w:pStyle w:val="afc"/>
        <w:ind w:left="6521"/>
        <w:jc w:val="left"/>
        <w:rPr>
          <w:szCs w:val="24"/>
        </w:rPr>
      </w:pPr>
      <w:proofErr w:type="gramStart"/>
      <w:r w:rsidRPr="008509F4">
        <w:rPr>
          <w:b w:val="0"/>
          <w:szCs w:val="24"/>
        </w:rPr>
        <w:t>к</w:t>
      </w:r>
      <w:proofErr w:type="gramEnd"/>
      <w:r w:rsidRPr="008509F4">
        <w:rPr>
          <w:b w:val="0"/>
          <w:szCs w:val="24"/>
        </w:rPr>
        <w:t xml:space="preserve"> договору № </w:t>
      </w:r>
      <w:r w:rsidR="001D1AC5">
        <w:rPr>
          <w:b w:val="0"/>
          <w:szCs w:val="24"/>
          <w:u w:val="single"/>
        </w:rPr>
        <w:tab/>
      </w:r>
    </w:p>
    <w:p w:rsidR="009F1B4A" w:rsidRPr="008509F4" w:rsidRDefault="009F1B4A" w:rsidP="000F1528">
      <w:pPr>
        <w:pStyle w:val="afc"/>
        <w:tabs>
          <w:tab w:val="left" w:pos="6946"/>
          <w:tab w:val="left" w:pos="8364"/>
        </w:tabs>
        <w:ind w:left="6521"/>
        <w:jc w:val="left"/>
        <w:rPr>
          <w:b w:val="0"/>
          <w:szCs w:val="24"/>
        </w:rPr>
      </w:pPr>
      <w:proofErr w:type="gramStart"/>
      <w:r w:rsidRPr="008509F4">
        <w:rPr>
          <w:b w:val="0"/>
          <w:szCs w:val="24"/>
        </w:rPr>
        <w:t>от</w:t>
      </w:r>
      <w:proofErr w:type="gramEnd"/>
      <w:r w:rsidRPr="008509F4">
        <w:rPr>
          <w:b w:val="0"/>
          <w:szCs w:val="24"/>
        </w:rPr>
        <w:t xml:space="preserve"> «</w:t>
      </w:r>
      <w:r w:rsidRPr="008509F4">
        <w:rPr>
          <w:b w:val="0"/>
          <w:szCs w:val="24"/>
          <w:u w:val="single"/>
        </w:rPr>
        <w:tab/>
      </w:r>
      <w:r w:rsidR="001D1AC5">
        <w:rPr>
          <w:b w:val="0"/>
          <w:szCs w:val="24"/>
          <w:u w:val="single"/>
        </w:rPr>
        <w:t xml:space="preserve">      </w:t>
      </w:r>
      <w:r w:rsidRPr="008509F4">
        <w:rPr>
          <w:b w:val="0"/>
          <w:szCs w:val="24"/>
        </w:rPr>
        <w:t xml:space="preserve">» </w:t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  <w:u w:val="single"/>
        </w:rPr>
        <w:tab/>
      </w:r>
      <w:r w:rsidRPr="008509F4">
        <w:rPr>
          <w:b w:val="0"/>
          <w:szCs w:val="24"/>
        </w:rPr>
        <w:t>20</w:t>
      </w:r>
      <w:r w:rsidR="001D1AC5">
        <w:rPr>
          <w:b w:val="0"/>
          <w:szCs w:val="24"/>
          <w:u w:val="single"/>
        </w:rPr>
        <w:tab/>
      </w:r>
      <w:r w:rsidRPr="008509F4">
        <w:rPr>
          <w:b w:val="0"/>
          <w:szCs w:val="24"/>
        </w:rPr>
        <w:t>г.</w:t>
      </w:r>
    </w:p>
    <w:p w:rsidR="009F1B4A" w:rsidRPr="00352452" w:rsidRDefault="009F1B4A" w:rsidP="00352452">
      <w:pPr>
        <w:ind w:left="680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809"/>
        <w:gridCol w:w="4218"/>
      </w:tblGrid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1BD9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СОГЛАСОВАНО»:</w:t>
            </w: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1BD9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СОГЛАСОВАНО»:</w:t>
            </w: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E5328E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директора </w:t>
            </w:r>
            <w:r w:rsidR="00A004B6" w:rsidRPr="009C1BD9">
              <w:rPr>
                <w:rFonts w:ascii="Times New Roman" w:hAnsi="Times New Roman" w:cs="Times New Roman"/>
                <w:sz w:val="24"/>
                <w:szCs w:val="24"/>
              </w:rPr>
              <w:t>по капитальному строительству ОАО «ТГК-1»</w:t>
            </w: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 – директор филиала «Кольский»</w:t>
            </w:r>
          </w:p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</w:rPr>
            </w:pP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_________________В.Е. </w:t>
            </w:r>
            <w:proofErr w:type="spellStart"/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Ведерчик</w:t>
            </w:r>
            <w:proofErr w:type="spellEnd"/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ind w:left="68" w:hanging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_____________________А.Г. Антипов</w:t>
            </w: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004B6" w:rsidRPr="009C1BD9" w:rsidTr="009C1BD9">
        <w:tc>
          <w:tcPr>
            <w:tcW w:w="3969" w:type="dxa"/>
            <w:shd w:val="clear" w:color="auto" w:fill="auto"/>
          </w:tcPr>
          <w:p w:rsidR="00A004B6" w:rsidRPr="009C1BD9" w:rsidRDefault="00A004B6" w:rsidP="009C1B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  <w:t xml:space="preserve">      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  <w:t xml:space="preserve">          </w:t>
            </w: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809" w:type="dxa"/>
            <w:shd w:val="clear" w:color="auto" w:fill="auto"/>
          </w:tcPr>
          <w:p w:rsidR="00A004B6" w:rsidRPr="009C1BD9" w:rsidRDefault="00A004B6" w:rsidP="009C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18" w:type="dxa"/>
            <w:shd w:val="clear" w:color="auto" w:fill="auto"/>
          </w:tcPr>
          <w:p w:rsidR="00A004B6" w:rsidRPr="009C1BD9" w:rsidRDefault="00A004B6" w:rsidP="009C1B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</w:r>
            <w:r w:rsidRPr="009C1BD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ab/>
              <w:t xml:space="preserve">                </w:t>
            </w:r>
            <w:r w:rsidRPr="009C1BD9">
              <w:rPr>
                <w:rFonts w:ascii="Times New Roman" w:hAnsi="Times New Roman" w:cs="Times New Roman"/>
                <w:sz w:val="24"/>
                <w:szCs w:val="24"/>
              </w:rPr>
              <w:t>2014г.</w:t>
            </w:r>
          </w:p>
        </w:tc>
      </w:tr>
    </w:tbl>
    <w:p w:rsidR="00352452" w:rsidRPr="000F63A4" w:rsidRDefault="00352452" w:rsidP="007217B1">
      <w:pPr>
        <w:suppressAutoHyphens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004B6" w:rsidRPr="000F63A4" w:rsidRDefault="00A004B6" w:rsidP="007217B1">
      <w:pPr>
        <w:suppressAutoHyphens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61AFB" w:rsidRPr="00361AFB" w:rsidRDefault="0011108E" w:rsidP="00361AFB">
      <w:pPr>
        <w:jc w:val="center"/>
        <w:rPr>
          <w:rFonts w:ascii="Times New Roman" w:hAnsi="Times New Roman" w:cs="Times New Roman"/>
          <w:sz w:val="24"/>
          <w:szCs w:val="24"/>
        </w:rPr>
      </w:pPr>
      <w:r w:rsidRPr="0066646E">
        <w:rPr>
          <w:rFonts w:ascii="Times New Roman" w:hAnsi="Times New Roman" w:cs="Times New Roman"/>
          <w:b/>
          <w:bCs/>
          <w:sz w:val="24"/>
          <w:szCs w:val="24"/>
        </w:rPr>
        <w:t>ТЕХНИЧЕСКО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66646E">
        <w:rPr>
          <w:rFonts w:ascii="Times New Roman" w:hAnsi="Times New Roman" w:cs="Times New Roman"/>
          <w:b/>
          <w:bCs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7217B1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DF3C33">
        <w:rPr>
          <w:rFonts w:ascii="Times New Roman" w:hAnsi="Times New Roman" w:cs="Times New Roman"/>
          <w:sz w:val="24"/>
          <w:szCs w:val="24"/>
        </w:rPr>
        <w:t>разработк</w:t>
      </w:r>
      <w:r w:rsidR="00951989">
        <w:rPr>
          <w:rFonts w:ascii="Times New Roman" w:hAnsi="Times New Roman" w:cs="Times New Roman"/>
          <w:sz w:val="24"/>
          <w:szCs w:val="24"/>
        </w:rPr>
        <w:t>у</w:t>
      </w:r>
      <w:r w:rsidR="00DF3C33">
        <w:rPr>
          <w:rFonts w:ascii="Times New Roman" w:hAnsi="Times New Roman" w:cs="Times New Roman"/>
          <w:sz w:val="24"/>
          <w:szCs w:val="24"/>
        </w:rPr>
        <w:t xml:space="preserve"> </w:t>
      </w:r>
      <w:r w:rsidR="00361AFB" w:rsidRPr="00361AFB">
        <w:rPr>
          <w:rFonts w:ascii="Times New Roman" w:hAnsi="Times New Roman" w:cs="Times New Roman"/>
          <w:sz w:val="24"/>
          <w:szCs w:val="24"/>
        </w:rPr>
        <w:t>«Обоснование инвестиций модернизации оборудования Верхне-</w:t>
      </w:r>
      <w:proofErr w:type="spellStart"/>
      <w:r w:rsidR="00361AFB" w:rsidRPr="00361AFB"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 w:rsidR="00361AFB" w:rsidRPr="00361AFB">
        <w:rPr>
          <w:rFonts w:ascii="Times New Roman" w:hAnsi="Times New Roman" w:cs="Times New Roman"/>
          <w:sz w:val="24"/>
          <w:szCs w:val="24"/>
        </w:rPr>
        <w:t xml:space="preserve"> ГЭС с поэтапной заменой гидроагрегатов»</w:t>
      </w:r>
    </w:p>
    <w:p w:rsidR="0011108E" w:rsidRDefault="00361AFB" w:rsidP="00361AFB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361AFB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Pr="00361AFB"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 w:rsidRPr="00361AFB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</w:t>
      </w:r>
    </w:p>
    <w:p w:rsidR="0011108E" w:rsidRPr="000F63A4" w:rsidRDefault="0011108E" w:rsidP="007A45E6">
      <w:pPr>
        <w:shd w:val="clear" w:color="auto" w:fill="FFFFFF"/>
        <w:spacing w:line="274" w:lineRule="exact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37AD8" w:rsidRDefault="00B36D67" w:rsidP="00516D8A">
      <w:pPr>
        <w:pStyle w:val="af0"/>
        <w:numPr>
          <w:ilvl w:val="0"/>
          <w:numId w:val="7"/>
        </w:numPr>
        <w:tabs>
          <w:tab w:val="left" w:pos="709"/>
        </w:tabs>
        <w:suppressAutoHyphens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51989">
        <w:rPr>
          <w:rFonts w:ascii="Times New Roman" w:hAnsi="Times New Roman" w:cs="Times New Roman"/>
          <w:b/>
          <w:bCs/>
          <w:sz w:val="24"/>
          <w:szCs w:val="24"/>
        </w:rPr>
        <w:t>Краткая характеристика работ.</w:t>
      </w:r>
    </w:p>
    <w:p w:rsidR="000F63A4" w:rsidRPr="000F63A4" w:rsidRDefault="000F63A4" w:rsidP="000F63A4">
      <w:pPr>
        <w:pStyle w:val="af0"/>
        <w:tabs>
          <w:tab w:val="left" w:pos="709"/>
        </w:tabs>
        <w:suppressAutoHyphens/>
        <w:ind w:left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9489"/>
      </w:tblGrid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9B683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1. Организация проекта:</w:t>
            </w:r>
          </w:p>
        </w:tc>
      </w:tr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9B683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34"/>
              </w:numPr>
              <w:suppressAutoHyphens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7F21BC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Сбор и первичный анализ информации необходимой для разработки </w:t>
            </w:r>
            <w:r w:rsidR="000117EA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обоснования инвестиций</w:t>
            </w:r>
            <w:r w:rsidR="007F21BC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117EA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включая </w:t>
            </w:r>
            <w:r w:rsidR="007F21BC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разработку </w:t>
            </w: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бизнес-план</w:t>
            </w:r>
            <w:r w:rsidR="007F21BC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оценк</w:t>
            </w:r>
            <w:r w:rsidR="007F21BC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эффективности Проекта.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34"/>
              </w:numPr>
              <w:suppressAutoHyphens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0F63A4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аннотационного отчета.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34"/>
              </w:numPr>
              <w:suppressAutoHyphens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7F21BC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sz w:val="24"/>
                <w:szCs w:val="24"/>
              </w:rPr>
              <w:t>Разработка</w:t>
            </w:r>
            <w:r w:rsidR="00614D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согласование с Заказчиком, смежными сетевыми организациями и ОАО «СО ЕЭС» </w:t>
            </w:r>
            <w:r w:rsidRPr="000F63A4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 на проектирование «Схемы выдачи мощности Верхне-</w:t>
            </w:r>
            <w:proofErr w:type="spellStart"/>
            <w:r w:rsidRPr="000F63A4">
              <w:rPr>
                <w:rFonts w:ascii="Times New Roman" w:hAnsi="Times New Roman" w:cs="Times New Roman"/>
                <w:sz w:val="24"/>
                <w:szCs w:val="24"/>
              </w:rPr>
              <w:t>Туломской</w:t>
            </w:r>
            <w:proofErr w:type="spellEnd"/>
            <w:r w:rsidRPr="000F63A4">
              <w:rPr>
                <w:rFonts w:ascii="Times New Roman" w:hAnsi="Times New Roman" w:cs="Times New Roman"/>
                <w:sz w:val="24"/>
                <w:szCs w:val="24"/>
              </w:rPr>
              <w:t xml:space="preserve"> ГЭС (ГЭС-12) Каскада </w:t>
            </w:r>
            <w:proofErr w:type="spellStart"/>
            <w:r w:rsidRPr="000F63A4">
              <w:rPr>
                <w:rFonts w:ascii="Times New Roman" w:hAnsi="Times New Roman" w:cs="Times New Roman"/>
                <w:sz w:val="24"/>
                <w:szCs w:val="24"/>
              </w:rPr>
              <w:t>Туломских</w:t>
            </w:r>
            <w:proofErr w:type="spellEnd"/>
            <w:r w:rsidRPr="000F63A4">
              <w:rPr>
                <w:rFonts w:ascii="Times New Roman" w:hAnsi="Times New Roman" w:cs="Times New Roman"/>
                <w:sz w:val="24"/>
                <w:szCs w:val="24"/>
              </w:rPr>
              <w:t xml:space="preserve"> ГЭС филиала «Кольский» ОАО «ТГК-1» в связи с увеличением установленной мощности гидроагрегатов при модернизации».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0F63A4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0F63A4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4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2. Маркетинговая информация для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9074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9074E7" w:rsidRDefault="000F63A4" w:rsidP="000F63A4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15"/>
              </w:numPr>
              <w:tabs>
                <w:tab w:val="left" w:pos="1276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580B7E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15"/>
              </w:numPr>
              <w:tabs>
                <w:tab w:val="left" w:pos="1276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580B7E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рыночных позиций и перспектив развития электростанции в регионе.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15"/>
              </w:numPr>
              <w:tabs>
                <w:tab w:val="left" w:pos="1276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580B7E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рисков Проекта, связанных с возможностью выдачи мощности станции в ЕНЭС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0F63A4" w:rsidTr="00580B7E">
        <w:tc>
          <w:tcPr>
            <w:tcW w:w="709" w:type="dxa"/>
          </w:tcPr>
          <w:p w:rsidR="000F63A4" w:rsidRPr="000F63A4" w:rsidRDefault="000F63A4" w:rsidP="00516D8A">
            <w:pPr>
              <w:pStyle w:val="af0"/>
              <w:numPr>
                <w:ilvl w:val="1"/>
                <w:numId w:val="15"/>
              </w:numPr>
              <w:tabs>
                <w:tab w:val="left" w:pos="1276"/>
              </w:tabs>
              <w:suppressAutoHyphens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Pr="000F63A4" w:rsidRDefault="000F63A4" w:rsidP="00580B7E">
            <w:pPr>
              <w:tabs>
                <w:tab w:val="left" w:pos="1276"/>
              </w:tabs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A4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отчета по результатам работ и согласование с Заказчиком.</w:t>
            </w:r>
          </w:p>
        </w:tc>
      </w:tr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9B683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580B7E" w:rsidP="009B683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1E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819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технических решений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0F63A4" w:rsidTr="00580B7E">
        <w:tc>
          <w:tcPr>
            <w:tcW w:w="709" w:type="dxa"/>
          </w:tcPr>
          <w:p w:rsidR="000F63A4" w:rsidRDefault="000F63A4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0F63A4" w:rsidRDefault="000F63A4" w:rsidP="009B683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Анализ технического состояния основного и вспомогательного оборудования (перечень оборудования, подлежащего модернизации, указан в п.4.1), прогноз по остаточному ресурсу.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 (отчетная документация по текущим, капитальным ремонтам; отчеты и заключения специализированных организаций по результатам обследования, испытаний оборудования и сооружений;</w:t>
            </w:r>
            <w:r w:rsidRPr="00F25E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акты расследования технологических нарушений и аварий и т.д.) предоставляются Заказчиком по письменному запросу исполнителя.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Выбор вариантов ремонта/модернизации/реконструкции,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эксплуатации.</w:t>
            </w:r>
          </w:p>
          <w:p w:rsidR="00580B7E" w:rsidRPr="009B6832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Выбор вариантов ремонта/модернизации/реконструкции, обеспечивающих замещение морально и физически устаревшего оборудования и/или элементов технологической схемы на новые более совершенные.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3.3.</w:t>
            </w:r>
          </w:p>
        </w:tc>
        <w:tc>
          <w:tcPr>
            <w:tcW w:w="9489" w:type="dxa"/>
          </w:tcPr>
          <w:p w:rsidR="00580B7E" w:rsidRPr="009B6832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Согласование с Заказчиком и разработка базовых вариантов для дальнейшей проработки проектных решений.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2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4. Разработка основных проектных решений: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согласование основных проектных решений, составление сводного сметного расче</w:t>
            </w:r>
            <w:r w:rsidR="00711111">
              <w:rPr>
                <w:rFonts w:ascii="Times New Roman" w:hAnsi="Times New Roman" w:cs="Times New Roman"/>
                <w:bCs/>
                <w:sz w:val="24"/>
                <w:szCs w:val="24"/>
              </w:rPr>
              <w:t>та и графика реализации Проекта, разработка тома «Основные технические решения».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</w:t>
            </w:r>
            <w:r w:rsidR="00F404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согласование с Заказчиком, смежными сетевыми организациями и ОАО «СО ЕЭС»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проекта </w:t>
            </w:r>
            <w:r w:rsidRPr="008433B0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7E6FD9">
              <w:rPr>
                <w:rFonts w:ascii="Times New Roman" w:hAnsi="Times New Roman" w:cs="Times New Roman"/>
                <w:bCs/>
                <w:sz w:val="24"/>
                <w:szCs w:val="24"/>
              </w:rPr>
              <w:t>Схема выдачи мощности Верхне-</w:t>
            </w:r>
            <w:proofErr w:type="spellStart"/>
            <w:r w:rsidRPr="007E6FD9">
              <w:rPr>
                <w:rFonts w:ascii="Times New Roman" w:hAnsi="Times New Roman" w:cs="Times New Roman"/>
                <w:bCs/>
                <w:sz w:val="24"/>
                <w:szCs w:val="24"/>
              </w:rPr>
              <w:t>Туломской</w:t>
            </w:r>
            <w:proofErr w:type="spellEnd"/>
            <w:r w:rsidRPr="007E6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ГЭС (ГЭС-12) Каскада </w:t>
            </w:r>
            <w:proofErr w:type="spellStart"/>
            <w:r w:rsidRPr="007E6FD9">
              <w:rPr>
                <w:rFonts w:ascii="Times New Roman" w:hAnsi="Times New Roman" w:cs="Times New Roman"/>
                <w:bCs/>
                <w:sz w:val="24"/>
                <w:szCs w:val="24"/>
              </w:rPr>
              <w:t>Туломских</w:t>
            </w:r>
            <w:proofErr w:type="spellEnd"/>
            <w:r w:rsidRPr="007E6F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ГЭС филиала «Кольский» ОАО «ТГК-1» в связи с увеличением установленной мощности гидроагрегатов при модернизации</w:t>
            </w:r>
            <w:r w:rsidRPr="008433B0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согласование основных проектных решений.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1A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5. Разработка финансово-экономической модели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51A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роекта и оценка эффективности основных вариантов реализации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51A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роекта: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5.1.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5.2.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чувствительности основных финансово-экономических показателей проанализированных вариантов реализации Проекта.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6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6. Разработка Бизнес-плана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E56A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6.1.</w:t>
            </w:r>
          </w:p>
        </w:tc>
        <w:tc>
          <w:tcPr>
            <w:tcW w:w="9489" w:type="dxa"/>
          </w:tcPr>
          <w:p w:rsidR="00580B7E" w:rsidRDefault="00711111" w:rsidP="00711111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оформление</w:t>
            </w:r>
            <w:r w:rsidR="00580B7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бизнес-плана.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6.2.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презентационных материалов и пояснительной записки, содержащих основные выводы об экономической эффективности Проекта, для руководства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ООО «Газпром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энергохолдинг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 и ОАО «Системный оператор ЕЭС».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7. Сопровождение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710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7.1.</w:t>
            </w:r>
          </w:p>
        </w:tc>
        <w:tc>
          <w:tcPr>
            <w:tcW w:w="9489" w:type="dxa"/>
          </w:tcPr>
          <w:p w:rsidR="00580B7E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обоснование</w:t>
            </w:r>
            <w:r w:rsidRPr="00CA5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сценария</w:t>
            </w:r>
            <w:r w:rsidRPr="00CA5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проведения </w:t>
            </w: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конкурсных процедур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договорной конструкции</w:t>
            </w:r>
            <w:r w:rsidRPr="00CA54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по реализации модернизации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оборудования</w:t>
            </w:r>
            <w:r w:rsidRPr="00587B4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80B7E" w:rsidTr="00580B7E">
        <w:tc>
          <w:tcPr>
            <w:tcW w:w="709" w:type="dxa"/>
          </w:tcPr>
          <w:p w:rsidR="00580B7E" w:rsidRDefault="00580B7E" w:rsidP="000F63A4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7.2.</w:t>
            </w:r>
          </w:p>
        </w:tc>
        <w:tc>
          <w:tcPr>
            <w:tcW w:w="9489" w:type="dxa"/>
          </w:tcPr>
          <w:p w:rsidR="00580B7E" w:rsidRPr="00587B43" w:rsidRDefault="00580B7E" w:rsidP="00580B7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Технического задания для проведения конкурсной процедуры на разработку </w:t>
            </w:r>
            <w:r w:rsidRPr="0007215A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Проекта модернизации электростанции.</w:t>
            </w:r>
          </w:p>
        </w:tc>
      </w:tr>
    </w:tbl>
    <w:p w:rsidR="00FE59A2" w:rsidRDefault="00FE59A2" w:rsidP="00FE59A2">
      <w:pPr>
        <w:suppressAutoHyphens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32D24" w:rsidRDefault="00C32D24" w:rsidP="00580B7E">
      <w:pPr>
        <w:pStyle w:val="af0"/>
        <w:numPr>
          <w:ilvl w:val="0"/>
          <w:numId w:val="2"/>
        </w:numPr>
        <w:suppressAutoHyphens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32D24">
        <w:rPr>
          <w:rFonts w:ascii="Times New Roman" w:hAnsi="Times New Roman" w:cs="Times New Roman"/>
          <w:b/>
          <w:bCs/>
          <w:sz w:val="24"/>
          <w:szCs w:val="24"/>
        </w:rPr>
        <w:t>Общие требования и основные определения.</w:t>
      </w:r>
    </w:p>
    <w:p w:rsidR="00C32D24" w:rsidRPr="00580B7E" w:rsidRDefault="00C32D24" w:rsidP="00C32D24">
      <w:pPr>
        <w:suppressAutoHyphens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544"/>
        <w:gridCol w:w="3544"/>
        <w:gridCol w:w="2406"/>
      </w:tblGrid>
      <w:tr w:rsidR="00C32D24" w:rsidTr="00E816AD">
        <w:tc>
          <w:tcPr>
            <w:tcW w:w="704" w:type="dxa"/>
          </w:tcPr>
          <w:p w:rsidR="00C32D24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C32D2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выполнения работ</w:t>
            </w:r>
          </w:p>
        </w:tc>
        <w:tc>
          <w:tcPr>
            <w:tcW w:w="5950" w:type="dxa"/>
            <w:gridSpan w:val="2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нахождения исполнителя работ</w:t>
            </w:r>
          </w:p>
        </w:tc>
      </w:tr>
      <w:tr w:rsidR="00C32D24" w:rsidTr="00E816AD">
        <w:tc>
          <w:tcPr>
            <w:tcW w:w="704" w:type="dxa"/>
          </w:tcPr>
          <w:p w:rsidR="00C32D24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C32D2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последовательности выполнения работ, этапам работ</w:t>
            </w:r>
          </w:p>
        </w:tc>
        <w:tc>
          <w:tcPr>
            <w:tcW w:w="5950" w:type="dxa"/>
            <w:gridSpan w:val="2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могут быть выполнены досрочно</w:t>
            </w:r>
          </w:p>
        </w:tc>
      </w:tr>
      <w:tr w:rsidR="00C32D24" w:rsidTr="00E816AD">
        <w:tc>
          <w:tcPr>
            <w:tcW w:w="704" w:type="dxa"/>
          </w:tcPr>
          <w:p w:rsidR="00C32D24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="00C32D2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применяемому оборудованию и иным ресурсам</w:t>
            </w:r>
          </w:p>
        </w:tc>
        <w:tc>
          <w:tcPr>
            <w:tcW w:w="5950" w:type="dxa"/>
            <w:gridSpan w:val="2"/>
          </w:tcPr>
          <w:p w:rsidR="00C32D24" w:rsidRPr="00C938E2" w:rsidRDefault="00C32D24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шаблона финансовой модели</w:t>
            </w:r>
            <w:r w:rsidR="009E6EED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разработанного компанией </w:t>
            </w:r>
            <w:r w:rsidR="009E6EED"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Ernst</w:t>
            </w:r>
            <w:r w:rsidR="00D20F7D" w:rsidRPr="00C938E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="00D20F7D" w:rsidRPr="00C938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Young</w:t>
            </w:r>
            <w:r w:rsidR="00D20F7D">
              <w:t xml:space="preserve"> </w:t>
            </w:r>
            <w:r w:rsidR="009E6EED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предоставляемого </w:t>
            </w:r>
            <w:r w:rsidR="00942528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9E6EED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аказчиком</w:t>
            </w:r>
          </w:p>
        </w:tc>
      </w:tr>
      <w:tr w:rsidR="00064FD8" w:rsidTr="00AE7949">
        <w:tc>
          <w:tcPr>
            <w:tcW w:w="704" w:type="dxa"/>
          </w:tcPr>
          <w:p w:rsidR="00064FD8" w:rsidRPr="00C938E2" w:rsidRDefault="00064FD8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64FD8" w:rsidRPr="00C938E2" w:rsidRDefault="00064FD8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к срокам выполнения работ</w:t>
            </w:r>
          </w:p>
        </w:tc>
        <w:tc>
          <w:tcPr>
            <w:tcW w:w="3544" w:type="dxa"/>
            <w:vAlign w:val="center"/>
          </w:tcPr>
          <w:p w:rsidR="00064FD8" w:rsidRPr="00E442B7" w:rsidRDefault="00064FD8" w:rsidP="00064FD8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Начало этапа</w:t>
            </w:r>
          </w:p>
        </w:tc>
        <w:tc>
          <w:tcPr>
            <w:tcW w:w="2406" w:type="dxa"/>
            <w:vAlign w:val="center"/>
          </w:tcPr>
          <w:p w:rsidR="00064FD8" w:rsidRPr="00E442B7" w:rsidRDefault="00064FD8" w:rsidP="007F21BC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Окончание этапа</w:t>
            </w:r>
            <w:r w:rsidR="007F21BC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 момента заключения договора)</w:t>
            </w:r>
          </w:p>
        </w:tc>
      </w:tr>
      <w:tr w:rsidR="007F21BC" w:rsidTr="003C7638">
        <w:trPr>
          <w:trHeight w:val="273"/>
        </w:trPr>
        <w:tc>
          <w:tcPr>
            <w:tcW w:w="704" w:type="dxa"/>
          </w:tcPr>
          <w:p w:rsidR="007F21BC" w:rsidRDefault="007F21BC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7F21BC" w:rsidRPr="00C938E2" w:rsidRDefault="007F21BC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 этап</w:t>
            </w:r>
          </w:p>
        </w:tc>
        <w:tc>
          <w:tcPr>
            <w:tcW w:w="3544" w:type="dxa"/>
            <w:vMerge w:val="restart"/>
            <w:vAlign w:val="center"/>
          </w:tcPr>
          <w:p w:rsidR="007F21BC" w:rsidRPr="00E442B7" w:rsidRDefault="007F21BC" w:rsidP="00AE7949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406" w:type="dxa"/>
          </w:tcPr>
          <w:p w:rsidR="007F21BC" w:rsidRPr="00E442B7" w:rsidRDefault="007F21BC" w:rsidP="003C7638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>4 недели</w:t>
            </w:r>
          </w:p>
        </w:tc>
      </w:tr>
      <w:tr w:rsidR="007F21BC" w:rsidTr="00064FD8">
        <w:tc>
          <w:tcPr>
            <w:tcW w:w="704" w:type="dxa"/>
          </w:tcPr>
          <w:p w:rsidR="007F21BC" w:rsidRDefault="007F21BC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7F21BC" w:rsidRDefault="007F21BC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2 этап</w:t>
            </w:r>
          </w:p>
        </w:tc>
        <w:tc>
          <w:tcPr>
            <w:tcW w:w="3544" w:type="dxa"/>
            <w:vMerge/>
          </w:tcPr>
          <w:p w:rsidR="007F21BC" w:rsidRPr="00E442B7" w:rsidRDefault="007F21BC" w:rsidP="00AE794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7F21BC" w:rsidRPr="00E442B7" w:rsidRDefault="007F21BC" w:rsidP="003C76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>8 недель</w:t>
            </w:r>
          </w:p>
        </w:tc>
        <w:bookmarkStart w:id="0" w:name="_GoBack"/>
        <w:bookmarkEnd w:id="0"/>
      </w:tr>
      <w:tr w:rsidR="007F21BC" w:rsidTr="00064FD8">
        <w:tc>
          <w:tcPr>
            <w:tcW w:w="704" w:type="dxa"/>
          </w:tcPr>
          <w:p w:rsidR="007F21BC" w:rsidRDefault="007F21BC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7F21BC" w:rsidRDefault="007F21BC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 этап</w:t>
            </w:r>
          </w:p>
        </w:tc>
        <w:tc>
          <w:tcPr>
            <w:tcW w:w="3544" w:type="dxa"/>
            <w:vMerge/>
          </w:tcPr>
          <w:p w:rsidR="007F21BC" w:rsidRPr="00E442B7" w:rsidRDefault="007F21BC" w:rsidP="00AE794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7F21BC" w:rsidRPr="00E442B7" w:rsidRDefault="00A06B0B" w:rsidP="00A06B0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12</w:t>
            </w:r>
            <w:r w:rsidR="007F21BC" w:rsidRPr="00E442B7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</w:tr>
      <w:tr w:rsidR="007F21BC" w:rsidTr="007F21BC">
        <w:tc>
          <w:tcPr>
            <w:tcW w:w="704" w:type="dxa"/>
          </w:tcPr>
          <w:p w:rsidR="007F21BC" w:rsidRDefault="007F21BC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7F21BC" w:rsidRDefault="007F21BC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4 этап</w:t>
            </w:r>
          </w:p>
        </w:tc>
        <w:tc>
          <w:tcPr>
            <w:tcW w:w="3544" w:type="dxa"/>
            <w:vMerge w:val="restart"/>
            <w:vAlign w:val="center"/>
          </w:tcPr>
          <w:p w:rsidR="007F21BC" w:rsidRPr="00E442B7" w:rsidRDefault="007F21BC" w:rsidP="00AE794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406" w:type="dxa"/>
          </w:tcPr>
          <w:p w:rsidR="007F21BC" w:rsidRPr="00E442B7" w:rsidRDefault="007F21BC" w:rsidP="00EB620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6205" w:rsidRPr="00E442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</w:tr>
      <w:tr w:rsidR="007F21BC" w:rsidTr="00872A89">
        <w:tc>
          <w:tcPr>
            <w:tcW w:w="704" w:type="dxa"/>
          </w:tcPr>
          <w:p w:rsidR="007F21BC" w:rsidRDefault="007F21BC" w:rsidP="00AE7949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7F21BC" w:rsidRDefault="007F21BC" w:rsidP="00AE7949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5 этап</w:t>
            </w:r>
          </w:p>
        </w:tc>
        <w:tc>
          <w:tcPr>
            <w:tcW w:w="3544" w:type="dxa"/>
            <w:vMerge/>
            <w:vAlign w:val="center"/>
          </w:tcPr>
          <w:p w:rsidR="007F21BC" w:rsidRPr="00E442B7" w:rsidRDefault="007F21BC" w:rsidP="00AE7949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6" w:type="dxa"/>
          </w:tcPr>
          <w:p w:rsidR="007F21BC" w:rsidRPr="00E442B7" w:rsidRDefault="00EB6205" w:rsidP="00AE794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F21BC" w:rsidRPr="00E442B7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</w:tr>
      <w:tr w:rsidR="007F21BC" w:rsidTr="00064FD8">
        <w:tc>
          <w:tcPr>
            <w:tcW w:w="704" w:type="dxa"/>
          </w:tcPr>
          <w:p w:rsidR="007F21BC" w:rsidRDefault="007F21BC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7F21BC" w:rsidRDefault="007F21BC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6 этап</w:t>
            </w:r>
          </w:p>
        </w:tc>
        <w:tc>
          <w:tcPr>
            <w:tcW w:w="3544" w:type="dxa"/>
            <w:vMerge/>
          </w:tcPr>
          <w:p w:rsidR="007F21BC" w:rsidRPr="00E442B7" w:rsidRDefault="007F21BC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7F21BC" w:rsidRPr="00E442B7" w:rsidRDefault="00EB6205" w:rsidP="003C763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F21BC" w:rsidRPr="00E442B7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</w:tr>
      <w:tr w:rsidR="007F21BC" w:rsidTr="00064FD8">
        <w:tc>
          <w:tcPr>
            <w:tcW w:w="704" w:type="dxa"/>
          </w:tcPr>
          <w:p w:rsidR="007F21BC" w:rsidRDefault="007F21BC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7F21BC" w:rsidRDefault="007F21BC" w:rsidP="00064FD8"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7 этап</w:t>
            </w:r>
          </w:p>
        </w:tc>
        <w:tc>
          <w:tcPr>
            <w:tcW w:w="3544" w:type="dxa"/>
            <w:vMerge/>
          </w:tcPr>
          <w:p w:rsidR="007F21BC" w:rsidRPr="00E442B7" w:rsidRDefault="007F21BC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7F21BC" w:rsidRPr="00E442B7" w:rsidRDefault="00EB6205" w:rsidP="00064FD8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F21BC" w:rsidRPr="00E442B7">
              <w:rPr>
                <w:rFonts w:ascii="Times New Roman" w:hAnsi="Times New Roman" w:cs="Times New Roman"/>
                <w:sz w:val="24"/>
                <w:szCs w:val="24"/>
              </w:rPr>
              <w:t xml:space="preserve"> недель</w:t>
            </w:r>
          </w:p>
        </w:tc>
      </w:tr>
      <w:tr w:rsidR="00064FD8" w:rsidRPr="00A06B0B" w:rsidTr="00E816AD">
        <w:tc>
          <w:tcPr>
            <w:tcW w:w="704" w:type="dxa"/>
          </w:tcPr>
          <w:p w:rsidR="00064FD8" w:rsidRPr="00C938E2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064FD8" w:rsidRPr="00C938E2" w:rsidRDefault="00064FD8" w:rsidP="00064FD8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предоставления документации</w:t>
            </w:r>
          </w:p>
        </w:tc>
        <w:tc>
          <w:tcPr>
            <w:tcW w:w="5950" w:type="dxa"/>
            <w:gridSpan w:val="2"/>
          </w:tcPr>
          <w:p w:rsidR="00064FD8" w:rsidRPr="00C938E2" w:rsidRDefault="00064FD8" w:rsidP="00064FD8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окончанию работы Заказчику предоставляются отчеты по этапам, презентация формате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PowerPoint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все необходимые обосновывающие материалы. Документация передается в 4-х экземплярах на бумажном носителе и в 2-х экземплярах в электронном редактируемом виде (на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CD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DVD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064FD8" w:rsidRPr="00C938E2" w:rsidRDefault="00064FD8" w:rsidP="00064FD8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Формат передаваемой информации в электронном виде:</w:t>
            </w:r>
          </w:p>
          <w:p w:rsidR="00064FD8" w:rsidRPr="00C938E2" w:rsidRDefault="00064FD8" w:rsidP="00516D8A">
            <w:pPr>
              <w:pStyle w:val="af0"/>
              <w:numPr>
                <w:ilvl w:val="0"/>
                <w:numId w:val="8"/>
              </w:numPr>
              <w:suppressAutoHyphens/>
              <w:ind w:left="317" w:hanging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Текстовая часть –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DOC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MS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Word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);</w:t>
            </w:r>
          </w:p>
          <w:p w:rsidR="00064FD8" w:rsidRPr="00C938E2" w:rsidRDefault="00064FD8" w:rsidP="00516D8A">
            <w:pPr>
              <w:pStyle w:val="af0"/>
              <w:numPr>
                <w:ilvl w:val="0"/>
                <w:numId w:val="8"/>
              </w:numPr>
              <w:suppressAutoHyphens/>
              <w:ind w:left="317" w:hanging="31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Графическая часть –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TIFF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PDF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DWG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AutoCaD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);</w:t>
            </w:r>
          </w:p>
          <w:p w:rsidR="00064FD8" w:rsidRPr="0086062F" w:rsidRDefault="00064FD8" w:rsidP="00516D8A">
            <w:pPr>
              <w:pStyle w:val="af0"/>
              <w:numPr>
                <w:ilvl w:val="0"/>
                <w:numId w:val="8"/>
              </w:numPr>
              <w:suppressAutoHyphens/>
              <w:ind w:left="317" w:hanging="317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Таблицы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данных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– DOC (MS Word), XLS (MS Excel).</w:t>
            </w:r>
          </w:p>
        </w:tc>
      </w:tr>
    </w:tbl>
    <w:p w:rsidR="0086062F" w:rsidRPr="007A45E6" w:rsidRDefault="0086062F" w:rsidP="0086062F">
      <w:pPr>
        <w:pStyle w:val="af0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E59A2" w:rsidRPr="009B6832" w:rsidRDefault="00FE59A2" w:rsidP="009B6832">
      <w:pPr>
        <w:pStyle w:val="af0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9B6832">
        <w:rPr>
          <w:rFonts w:ascii="Times New Roman" w:hAnsi="Times New Roman" w:cs="Times New Roman"/>
          <w:b/>
          <w:sz w:val="24"/>
          <w:szCs w:val="24"/>
        </w:rPr>
        <w:t>Требования к видам и объемам выполняемых работ.</w:t>
      </w:r>
    </w:p>
    <w:p w:rsidR="00C30211" w:rsidRPr="009B6832" w:rsidRDefault="00C30211" w:rsidP="009B6832">
      <w:pPr>
        <w:suppressAutoHyphens/>
        <w:rPr>
          <w:rFonts w:ascii="Times New Roman" w:hAnsi="Times New Roman" w:cs="Times New Roman"/>
          <w:bCs/>
          <w:sz w:val="24"/>
          <w:szCs w:val="24"/>
        </w:rPr>
      </w:pPr>
    </w:p>
    <w:p w:rsidR="00D21073" w:rsidRDefault="00457763" w:rsidP="00457763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457763">
        <w:rPr>
          <w:rFonts w:ascii="Times New Roman" w:hAnsi="Times New Roman" w:cs="Times New Roman"/>
          <w:bCs/>
          <w:sz w:val="24"/>
          <w:szCs w:val="24"/>
        </w:rPr>
        <w:t xml:space="preserve">Работы по разработке </w:t>
      </w:r>
      <w:r w:rsidR="005C1605">
        <w:rPr>
          <w:rFonts w:ascii="Times New Roman" w:hAnsi="Times New Roman" w:cs="Times New Roman"/>
          <w:sz w:val="24"/>
          <w:szCs w:val="24"/>
        </w:rPr>
        <w:t xml:space="preserve">обоснования инвестиций </w:t>
      </w:r>
      <w:r w:rsidR="00D21073">
        <w:rPr>
          <w:rFonts w:ascii="Times New Roman" w:hAnsi="Times New Roman" w:cs="Times New Roman"/>
          <w:bCs/>
          <w:sz w:val="24"/>
          <w:szCs w:val="24"/>
        </w:rPr>
        <w:t>П</w:t>
      </w:r>
      <w:r w:rsidRPr="00457763">
        <w:rPr>
          <w:rFonts w:ascii="Times New Roman" w:hAnsi="Times New Roman" w:cs="Times New Roman"/>
          <w:bCs/>
          <w:sz w:val="24"/>
          <w:szCs w:val="24"/>
        </w:rPr>
        <w:t>роекта выполн</w:t>
      </w:r>
      <w:r w:rsidR="005C1605">
        <w:rPr>
          <w:rFonts w:ascii="Times New Roman" w:hAnsi="Times New Roman" w:cs="Times New Roman"/>
          <w:bCs/>
          <w:sz w:val="24"/>
          <w:szCs w:val="24"/>
        </w:rPr>
        <w:t xml:space="preserve">яются </w:t>
      </w:r>
      <w:r w:rsidRPr="00457763">
        <w:rPr>
          <w:rFonts w:ascii="Times New Roman" w:hAnsi="Times New Roman" w:cs="Times New Roman"/>
          <w:bCs/>
          <w:sz w:val="24"/>
          <w:szCs w:val="24"/>
        </w:rPr>
        <w:t>в следующем виде</w:t>
      </w:r>
      <w:r w:rsidR="00D21073">
        <w:rPr>
          <w:rFonts w:ascii="Times New Roman" w:hAnsi="Times New Roman" w:cs="Times New Roman"/>
          <w:bCs/>
          <w:sz w:val="24"/>
          <w:szCs w:val="24"/>
        </w:rPr>
        <w:t>:</w:t>
      </w:r>
    </w:p>
    <w:p w:rsidR="007A45E6" w:rsidRDefault="007A45E6" w:rsidP="00457763">
      <w:pPr>
        <w:suppressAutoHyphens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9452"/>
      </w:tblGrid>
      <w:tr w:rsidR="00D21073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Детализация этапов по задачам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1. Организация проекта.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E442B7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Сбор и первичный анализ информации:</w:t>
            </w:r>
          </w:p>
          <w:p w:rsidR="00D21073" w:rsidRPr="00E442B7" w:rsidRDefault="00D21073" w:rsidP="001F2A77">
            <w:pPr>
              <w:pStyle w:val="af0"/>
              <w:numPr>
                <w:ilvl w:val="0"/>
                <w:numId w:val="19"/>
              </w:numPr>
              <w:tabs>
                <w:tab w:val="left" w:pos="445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Определение состава и способа передачи исполнителю материалов технико-экономического характера, относящихся к </w:t>
            </w:r>
            <w:r w:rsidR="00456ED4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роекту, а также определение дополнительных источников информации и способов их получения для надлежащей разработки </w:t>
            </w:r>
            <w:r w:rsidR="000117EA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обоснования инвестиций, бизнес-плана и оценк</w:t>
            </w:r>
            <w:r w:rsidR="001F2A77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117EA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эффективности Проекта</w:t>
            </w: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E442B7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аннотационного отчета: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E442B7" w:rsidRDefault="00D21073" w:rsidP="001F2A77">
            <w:pPr>
              <w:pStyle w:val="af0"/>
              <w:numPr>
                <w:ilvl w:val="0"/>
                <w:numId w:val="20"/>
              </w:numPr>
              <w:tabs>
                <w:tab w:val="left" w:pos="445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результатам сбора и анализа полученной информации формирование аннотационного отчета, содержащего перечень полученных и недостающих данных, необходимых для разработки </w:t>
            </w:r>
            <w:r w:rsidR="000117EA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обоснования инвестиций, </w:t>
            </w: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бизнес-плана </w:t>
            </w:r>
            <w:r w:rsidR="00456ED4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роекта</w:t>
            </w:r>
            <w:r w:rsidR="000117EA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оценк</w:t>
            </w:r>
            <w:r w:rsidR="001F2A77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117EA"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эффективности Проекта</w:t>
            </w:r>
            <w:r w:rsidRPr="00E442B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D7A7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3D7A7A" w:rsidRPr="003D7A7A" w:rsidRDefault="003D7A7A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A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472292" w:rsidRPr="00E442B7" w:rsidRDefault="00BA03C7" w:rsidP="00BA03C7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Технического задания на проектирование «Схемы выдачи мощности Верхне-</w:t>
            </w:r>
            <w:proofErr w:type="spellStart"/>
            <w:r w:rsidRPr="00E442B7">
              <w:rPr>
                <w:rFonts w:ascii="Times New Roman" w:hAnsi="Times New Roman" w:cs="Times New Roman"/>
                <w:b/>
                <w:sz w:val="24"/>
                <w:szCs w:val="24"/>
              </w:rPr>
              <w:t>Туломской</w:t>
            </w:r>
            <w:proofErr w:type="spellEnd"/>
            <w:r w:rsidRPr="00E44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(ГЭС-12) Каскада </w:t>
            </w:r>
            <w:proofErr w:type="spellStart"/>
            <w:r w:rsidRPr="00E442B7">
              <w:rPr>
                <w:rFonts w:ascii="Times New Roman" w:hAnsi="Times New Roman" w:cs="Times New Roman"/>
                <w:b/>
                <w:sz w:val="24"/>
                <w:szCs w:val="24"/>
              </w:rPr>
              <w:t>Туломских</w:t>
            </w:r>
            <w:proofErr w:type="spellEnd"/>
            <w:r w:rsidRPr="00E442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ГЭС филиала «Кольский» </w:t>
            </w:r>
            <w:r w:rsidRPr="00E442B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ОАО «ТГК-1» в связи с увеличением установленной мощности гидроагрегатов при модернизации».</w:t>
            </w:r>
            <w:r w:rsidR="00472292" w:rsidRPr="00E442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D7A7A" w:rsidRPr="00E442B7" w:rsidRDefault="00472292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2B7">
              <w:rPr>
                <w:rFonts w:ascii="Times New Roman" w:hAnsi="Times New Roman" w:cs="Times New Roman"/>
                <w:sz w:val="24"/>
                <w:szCs w:val="24"/>
              </w:rPr>
              <w:t xml:space="preserve">Данное техническое задание должно быть выполнено в соответствии с рекомендуемой ОАО «СО ЕЭС» формой задания на выполнение </w:t>
            </w:r>
            <w:proofErr w:type="spellStart"/>
            <w:r w:rsidRPr="00E442B7">
              <w:rPr>
                <w:rFonts w:ascii="Times New Roman" w:hAnsi="Times New Roman" w:cs="Times New Roman"/>
                <w:sz w:val="24"/>
                <w:szCs w:val="24"/>
              </w:rPr>
              <w:t>внестадийной</w:t>
            </w:r>
            <w:proofErr w:type="spellEnd"/>
            <w:r w:rsidRPr="00E442B7">
              <w:rPr>
                <w:rFonts w:ascii="Times New Roman" w:hAnsi="Times New Roman" w:cs="Times New Roman"/>
                <w:sz w:val="24"/>
                <w:szCs w:val="24"/>
              </w:rPr>
              <w:t xml:space="preserve"> работы «Схема выдачи мощности электростанции».</w:t>
            </w:r>
          </w:p>
        </w:tc>
      </w:tr>
      <w:tr w:rsidR="00E816AD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E816AD" w:rsidRDefault="00E816AD" w:rsidP="00BA03C7">
            <w:pPr>
              <w:pStyle w:val="af0"/>
              <w:tabs>
                <w:tab w:val="left" w:pos="463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2. Маркетинговая информация для </w:t>
            </w:r>
            <w:r w:rsidR="00456ED4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роекта.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проекта: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1"/>
              </w:numPr>
              <w:tabs>
                <w:tab w:val="left" w:pos="445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Параметры сценариев развития и </w:t>
            </w: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электропотребления страны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территории ОЭС</w:t>
            </w:r>
            <w:r w:rsidR="00456ED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1"/>
              </w:numPr>
              <w:tabs>
                <w:tab w:val="left" w:pos="445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Ценовые параметры для расчета эффективности инвестиционного проекта.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BA03C7">
            <w:pPr>
              <w:suppressAutoHyphens/>
              <w:ind w:left="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рыночных позиций и перспектив развития электростанции в регионе.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2"/>
              </w:numPr>
              <w:tabs>
                <w:tab w:val="left" w:pos="486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и производственный потенциал компаний-конкурентов</w:t>
            </w:r>
            <w:r w:rsidR="00456ED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2"/>
              </w:numPr>
              <w:tabs>
                <w:tab w:val="left" w:pos="486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Ретроспективный анализ структуры предложения электроэнергии на рынке ОЭС за предшествующие 5 лет</w:t>
            </w:r>
            <w:r w:rsidR="00456ED4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516D8A">
            <w:pPr>
              <w:pStyle w:val="af0"/>
              <w:numPr>
                <w:ilvl w:val="0"/>
                <w:numId w:val="22"/>
              </w:numPr>
              <w:tabs>
                <w:tab w:val="left" w:pos="486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Построение прогнозного баланса электрической энергии и мощности, с учетом инвестиционных программ основных конкурентов, спроса на электрическую </w:t>
            </w:r>
            <w:r w:rsidR="006F43B9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энергию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 мощность</w:t>
            </w:r>
            <w:r w:rsidR="006F43B9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, с выделением проектируемых объектов.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рисков Проекта, связанных с возможностью выдачи мощности станции в ЕНЭС, невыполнения планов ввода новых мощностей в регионе.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2.4.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Подготовка отчета по результатам работ и согласование с </w:t>
            </w:r>
            <w:r w:rsidR="00456ED4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аказчиком.</w:t>
            </w:r>
          </w:p>
        </w:tc>
      </w:tr>
      <w:tr w:rsidR="00E816AD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43B9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3.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технических решений.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D21073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 и выбор технических решений для модернизации объекта генерации: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технического состояния основного и вспомогательного оборудования и составление прогноза по остаточному ресурсу</w:t>
            </w:r>
            <w:r w:rsidR="008333DF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C1605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C1605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5C1605" w:rsidRPr="00C938E2" w:rsidRDefault="005C1605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отчета с экспертной оценкой технического состояния оборудования станции и заключением о целесообразности его замены/модернизации/реконструкции</w:t>
            </w:r>
            <w:r w:rsidR="00FE59A2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C1605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5C1605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5C1605" w:rsidRPr="00C938E2" w:rsidRDefault="00D20F7D" w:rsidP="00D7190C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Согласование результатов с </w:t>
            </w:r>
            <w:r w:rsidR="00D7190C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аказчиком</w:t>
            </w:r>
            <w:r w:rsidR="00FE59A2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D21073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3.4.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D21073" w:rsidRPr="00C938E2" w:rsidRDefault="006F43B9" w:rsidP="00861D4E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вариантов </w:t>
            </w:r>
            <w:r w:rsidR="00D20F7D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ремонта/модернизации/реконструкции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, обеспечивающих изменение конструкции узла и/или оборудования путем замены деталей и/или узлов (элементов) на более совершенные в соответствии с современными требованиями и нормами, направленными на улучшение характеристик оборудования и/или энергоустановки в целом, повышающих его надежность, эффективность, маневренность и безопасность эксплуатации</w:t>
            </w:r>
            <w:r w:rsidR="008333DF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EB5430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Необходимо проработать вопрос увеличения установленной мощности гидроагрегатов и рассмотреть мероприятия, связанные с изменениями СВМ.</w:t>
            </w:r>
          </w:p>
        </w:tc>
      </w:tr>
      <w:tr w:rsidR="006F43B9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5C1605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3.5.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Согласование результатов </w:t>
            </w:r>
            <w:r w:rsidR="00FE59A2"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Заказчиком, 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 разработка базовых вариантов для дальнейшей проработки проектных решений.</w:t>
            </w:r>
          </w:p>
        </w:tc>
      </w:tr>
      <w:tr w:rsidR="00E816AD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F43B9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4. Разработка основных проектных решений:</w:t>
            </w:r>
          </w:p>
        </w:tc>
      </w:tr>
      <w:tr w:rsidR="00E816AD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16AD" w:rsidRPr="00C938E2" w:rsidRDefault="00E816AD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F43B9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711111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Разработка и согласование </w:t>
            </w:r>
            <w:r w:rsid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тома «О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сновны</w:t>
            </w:r>
            <w:r w:rsid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проектны</w:t>
            </w:r>
            <w:r w:rsid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решени</w:t>
            </w:r>
            <w:r w:rsid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я»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1B4589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составление </w:t>
            </w:r>
            <w:r w:rsidR="00D20F7D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технических требований к оборудованию, 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составление сводного сметного расчета и графика реализации проекта.</w:t>
            </w:r>
          </w:p>
        </w:tc>
      </w:tr>
      <w:tr w:rsidR="006F43B9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C938E2" w:rsidRDefault="006F43B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6F43B9" w:rsidRPr="006B0247" w:rsidRDefault="00BA03C7" w:rsidP="00B75B59">
            <w:pPr>
              <w:pStyle w:val="26"/>
              <w:ind w:left="0" w:firstLine="0"/>
              <w:rPr>
                <w:bCs/>
              </w:rPr>
            </w:pPr>
            <w:r>
              <w:t>Разработка тома «О</w:t>
            </w:r>
            <w:r w:rsidR="006B0247" w:rsidRPr="006B0247">
              <w:t>сновны</w:t>
            </w:r>
            <w:r>
              <w:t>е</w:t>
            </w:r>
            <w:r w:rsidR="006B0247" w:rsidRPr="006B0247">
              <w:t xml:space="preserve"> проектны</w:t>
            </w:r>
            <w:r>
              <w:t>е</w:t>
            </w:r>
            <w:r w:rsidR="006B0247" w:rsidRPr="006B0247">
              <w:t xml:space="preserve"> решени</w:t>
            </w:r>
            <w:r>
              <w:t xml:space="preserve">я», включая </w:t>
            </w:r>
            <w:r w:rsidR="00B75B59">
              <w:t>следующий состав разделов:</w:t>
            </w:r>
            <w:r w:rsidR="006B0247" w:rsidRPr="006B0247">
              <w:t xml:space="preserve"> </w:t>
            </w:r>
          </w:p>
        </w:tc>
      </w:tr>
      <w:tr w:rsidR="00B75B59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75B59" w:rsidRPr="00C938E2" w:rsidRDefault="00B75B59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B75B59" w:rsidRDefault="00B75B59" w:rsidP="00064FD8">
            <w:pPr>
              <w:pStyle w:val="26"/>
              <w:ind w:left="0" w:firstLine="0"/>
            </w:pPr>
            <w:r>
              <w:t>Раздел</w:t>
            </w:r>
            <w:r w:rsidR="00EE78AE">
              <w:t xml:space="preserve"> «</w:t>
            </w:r>
            <w:r w:rsidR="00064FD8">
              <w:t>О</w:t>
            </w:r>
            <w:r w:rsidR="00286AAA">
              <w:t>борудовани</w:t>
            </w:r>
            <w:r w:rsidR="00064FD8">
              <w:t>е»</w:t>
            </w:r>
            <w:r w:rsidR="00070A3A">
              <w:t>.</w:t>
            </w:r>
          </w:p>
        </w:tc>
      </w:tr>
      <w:tr w:rsidR="00286AA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286AAA" w:rsidRDefault="00286AAA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286AAA" w:rsidRDefault="00064FD8" w:rsidP="00B75B59">
            <w:pPr>
              <w:pStyle w:val="26"/>
              <w:ind w:left="0" w:firstLine="0"/>
            </w:pPr>
            <w:r w:rsidRPr="00C938E2">
              <w:rPr>
                <w:lang w:eastAsia="en-US"/>
              </w:rPr>
              <w:t>В данном разделе должны быть рассмотрены проектные решения, касающиеся:</w:t>
            </w:r>
          </w:p>
        </w:tc>
      </w:tr>
      <w:tr w:rsidR="00BA03C7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BA03C7" w:rsidRPr="00C938E2" w:rsidRDefault="00BA03C7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BA03C7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гидротурбинного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A03C7" w:rsidRPr="00590995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проточного тракта гидротурбины (напорный водовод, спиральная камера, камера рабочего колеса, отсасывающая труба);</w:t>
            </w:r>
          </w:p>
          <w:p w:rsidR="00BA03C7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гидрогенераторного оборудования;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автоматического регулирования;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возбуждения;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электрических защит;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шинопровода</w:t>
            </w:r>
            <w:proofErr w:type="spell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пневматического хозяйства высокого и низкого давления;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сигнализации гидроагрегата;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главного щита управления;</w:t>
            </w:r>
          </w:p>
          <w:p w:rsidR="00BA03C7" w:rsidRPr="00C938E2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ЗРУ-10 </w:t>
            </w:r>
            <w:proofErr w:type="spell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A03C7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РУ-0,4 </w:t>
            </w:r>
            <w:proofErr w:type="spell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A03C7" w:rsidRPr="00590995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КРУ-6 </w:t>
            </w:r>
            <w:proofErr w:type="spellStart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кВ</w:t>
            </w:r>
            <w:proofErr w:type="spellEnd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  <w:p w:rsidR="00BA03C7" w:rsidRPr="00590995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замены</w:t>
            </w:r>
            <w:proofErr w:type="gramEnd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защит линий;</w:t>
            </w:r>
          </w:p>
          <w:p w:rsidR="00BA03C7" w:rsidRPr="00590995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системы технического водоснабжения;</w:t>
            </w:r>
          </w:p>
          <w:p w:rsidR="00BA03C7" w:rsidRDefault="00BA03C7" w:rsidP="00516D8A">
            <w:pPr>
              <w:pStyle w:val="af0"/>
              <w:widowControl/>
              <w:numPr>
                <w:ilvl w:val="0"/>
                <w:numId w:val="36"/>
              </w:numPr>
              <w:tabs>
                <w:tab w:val="left" w:pos="696"/>
              </w:tabs>
              <w:autoSpaceDE/>
              <w:autoSpaceDN/>
              <w:adjustRightInd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управления турбинными затворами;</w:t>
            </w:r>
          </w:p>
          <w:p w:rsidR="00BA03C7" w:rsidRDefault="00BA03C7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гидромеханического оборудования (водосброс, водоприемник</w:t>
            </w:r>
            <w:r w:rsidR="00286AA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внедрения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виброконтроля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гидроагрегатов;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создания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верхнего уровня АСУТП ГЭС;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6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подключения</w:t>
            </w:r>
            <w:proofErr w:type="gramEnd"/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к системам СОТИ АССО и АИИС КУЭ;</w:t>
            </w:r>
          </w:p>
          <w:p w:rsidR="00BA03C7" w:rsidRPr="00070A3A" w:rsidRDefault="00070A3A" w:rsidP="00070A3A">
            <w:pPr>
              <w:pStyle w:val="af0"/>
              <w:tabs>
                <w:tab w:val="left" w:pos="426"/>
                <w:tab w:val="left" w:pos="50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7B66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замены</w:t>
            </w:r>
            <w:proofErr w:type="gramEnd"/>
            <w:r w:rsidRPr="007B66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др. вспомогательного и электротехнического оборудования гидроэлектростанции при определении границ модернизации,</w:t>
            </w:r>
            <w:r w:rsidRPr="0059099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 учетом увеличения мощности и подключения к </w:t>
            </w: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АСУ ТП ГЭС.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070A3A" w:rsidRDefault="00070A3A" w:rsidP="00070A3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Кроме 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должны быть проработаны следующие решения: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основное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оборудование (гидротурбина; гидрогенератор; регулятор скорости поворотно-лопастной гидротурбины с автоматической коррекцией комбинаторной зависимости по напору для достижения оптимального КПД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</w:t>
            </w: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вспомогательное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оборудование гидроагрегата, автоматики и защиты вспомогательного оборудования гидроагрегата;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вспомогательное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оборудование режима синхронного компенсатора;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индивидуальная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система синхронизации: точная ручная/автоматическая, самосинхронизация (с возможностью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on-line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визуализация на экране, функцией измерения собственного времени в/в выключателя и записи этого параметра, записи процесса и отображения в виде графиков для анализа и оптимизации);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возбуждения (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тиристорная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динамическая, с цифровым регулированием и управлением, с возможностью синхронизации через точное регулирование напряжения, участие в ГРНРМ, повышение КПД, графическое представление на ПК, с возможностью расширения функций логики, увеличения возможностей тестирования и контроля); защиты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тиристорной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возбуждения;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автоматического управления гидроагрегата (система контроля и диагностики, СВТК, ГМЗ, автоматика режима СК, автоматика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лекажного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насоса, автоматика дренажного насоса);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электрические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защиты (дублированная цифровая система, использующая различные керны трансформаторов тока и трансформаторов напряжения);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пульт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-стол ГЩУ: панель OP (ключи управления, аварийного останова гидроагрегата, сброса быстропадающих щитов);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сигнализация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гидроагрегата, сигнальное табло ГЩУ (предупредительная и аварийная сигнализация, световая и звуковая (вызывная) сигнализация на базе центрального регулятора, запись событий в журнал сообщений, ввод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общестанционных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сигналов в центральный регулятор);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КИП (щитовые приборы контроля, включенные в ГОСРЕЕСТР СИ РФ);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станционная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система АСУ ТП (система контроля и управления общим технологическим процессом, прогнозирования, контроля диспетчерского графика работы);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ГРАРМ (определить необходимость и объём модернизации существующего ГРАРМ на стадии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предпроектного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обследования);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обеспечить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контролируемый (разграничение прав) доступ к станционной системе АСУ ТП с удалённых рабочих мест локальной вычислительной сети;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насосные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агрегаты маслонапорной установки системы управления турбинными затворами;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управления турбинными затворами, возможность управления турбинными затворами с ГЩУ, система отображения положения турбинных затворов на ГЩУ, аварийный сброс БПЩ с ГЩУ, блокировочные устройства;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гидроизмерений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уровней бьефов и перепадов на сороудерживающих решетках, сигнал напора для ГРАРМ;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генераторный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выключатель с ОПН,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шинопроводами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трансформаторами тока и трансформаторами напряжения; схема управления генераторного выключателя;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РУ 0,4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собственных нужд гидроагрегата (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TuMK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), АВР 0,4 </w:t>
            </w:r>
            <w:proofErr w:type="spell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</w:t>
            </w:r>
            <w:proofErr w:type="spell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контроль напряжения и алгоритм резервирования питания от станционной дизель-генераторной установки;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откачки дренажных вод машинного зала (система управления и защиты дренажных насосов, система визуального отображения уровня воды в дренажных </w:t>
            </w:r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колодцах машинного зала);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очистная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установка дренажных вод гидроагрегатов;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пневматическое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хозяйство: компрессора высокого и низкого давления с воздухосборниками;</w:t>
            </w:r>
          </w:p>
          <w:p w:rsidR="00070A3A" w:rsidRPr="00070A3A" w:rsidRDefault="00070A3A" w:rsidP="00516D8A">
            <w:pPr>
              <w:pStyle w:val="af0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замена</w:t>
            </w:r>
            <w:proofErr w:type="gramEnd"/>
            <w:r w:rsidRPr="00070A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 обдува главных трансформаторов Т-1, Т-2 при необходимости.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7E71A2" w:rsidP="00C938E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4.1.2.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070A3A" w:rsidRDefault="00070A3A" w:rsidP="00070A3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Здания и сооружения</w:t>
            </w:r>
            <w:r w:rsidRPr="00070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 w:rsidRPr="00C938E2">
              <w:rPr>
                <w:lang w:eastAsia="en-US"/>
              </w:rPr>
              <w:t>В данном разделе должны быть рассмотрены проектные решения, касающиеся: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070A3A" w:rsidRDefault="00070A3A" w:rsidP="00516D8A">
            <w:pPr>
              <w:pStyle w:val="af0"/>
              <w:numPr>
                <w:ilvl w:val="0"/>
                <w:numId w:val="37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модернизации</w:t>
            </w:r>
            <w:proofErr w:type="gramEnd"/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гидротехнический сооружений (подводящего и отводящего каналов);</w:t>
            </w:r>
          </w:p>
          <w:p w:rsidR="00070A3A" w:rsidRPr="007E71A2" w:rsidRDefault="00070A3A" w:rsidP="00516D8A">
            <w:pPr>
              <w:pStyle w:val="af0"/>
              <w:numPr>
                <w:ilvl w:val="0"/>
                <w:numId w:val="37"/>
              </w:numPr>
              <w:tabs>
                <w:tab w:val="left" w:pos="696"/>
              </w:tabs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косметических</w:t>
            </w:r>
            <w:proofErr w:type="gramEnd"/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работ по завершению мод</w:t>
            </w:r>
            <w:r w:rsidR="007E71A2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ернизации гидроэлектростанции.</w:t>
            </w:r>
          </w:p>
        </w:tc>
      </w:tr>
      <w:tr w:rsidR="007E71A2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7E71A2" w:rsidRPr="00C938E2" w:rsidRDefault="007E71A2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7E71A2" w:rsidRPr="00070A3A" w:rsidRDefault="007E71A2" w:rsidP="007E71A2">
            <w:pPr>
              <w:pStyle w:val="af0"/>
              <w:tabs>
                <w:tab w:val="left" w:pos="696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70A3A">
              <w:rPr>
                <w:rFonts w:ascii="Times New Roman" w:hAnsi="Times New Roman" w:cs="Times New Roman"/>
                <w:sz w:val="24"/>
                <w:szCs w:val="24"/>
              </w:rPr>
              <w:t>Раздел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Строительная площадка</w:t>
            </w:r>
            <w:r w:rsidRPr="00070A3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7B6624" w:rsidRDefault="007E71A2" w:rsidP="00070A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данном разделе должны быть рассмотрен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 проектные решения, касающиеся</w:t>
            </w:r>
            <w:r w:rsidRPr="00070A3A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организации строительной площадки (размещение подрядных организаций, доставка и размещение поставленного оборудования, подключение к ресурсам)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7E71A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  <w:r w:rsidR="007E71A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Раздел «Технические требования к модернизируемому оборудованию».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Составление технических требований к модернизируемому оборудованию с указанием границ модернизации/замены.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7E71A2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4.1.5.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Раздел «Сводный сметный расчет».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Составление сводного сметного расчета в базовых и текущих ценах (стоимость основного оборудования должна быть подтверждена ответами заводов-изготовителей основного оборудования); в случае приобретения импортного оборудования учитываются и выделяются таможенные платежи.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7E71A2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  <w:r w:rsidR="007E71A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Раздел «График реализации Проекта».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pStyle w:val="26"/>
              <w:ind w:left="0" w:firstLine="0"/>
              <w:rPr>
                <w:bCs/>
              </w:rPr>
            </w:pPr>
            <w:r>
              <w:t>Составление графика реализации Проекта. 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 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</w:tc>
      </w:tr>
      <w:tr w:rsidR="00070A3A" w:rsidTr="00B75B59">
        <w:trPr>
          <w:trHeight w:val="403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Разработка</w:t>
            </w:r>
            <w:r w:rsidR="00614D9A">
              <w:rPr>
                <w:bCs/>
              </w:rPr>
              <w:t xml:space="preserve"> и согласование с Заказчиком, смежными сетевыми организациями и ОАО «СО ЕЭС»</w:t>
            </w:r>
            <w:r>
              <w:t xml:space="preserve"> проекта </w:t>
            </w:r>
            <w:r w:rsidRPr="008433B0">
              <w:t>«</w:t>
            </w:r>
            <w:r w:rsidRPr="006241FD">
              <w:t>Схема выдачи мощности Верхне-</w:t>
            </w:r>
            <w:proofErr w:type="spellStart"/>
            <w:r w:rsidRPr="006241FD">
              <w:t>Туломской</w:t>
            </w:r>
            <w:proofErr w:type="spellEnd"/>
            <w:r w:rsidRPr="006241FD">
              <w:t xml:space="preserve"> ГЭС (ГЭС-12) Каскада </w:t>
            </w:r>
            <w:proofErr w:type="spellStart"/>
            <w:r w:rsidRPr="006241FD">
              <w:t>Туломских</w:t>
            </w:r>
            <w:proofErr w:type="spellEnd"/>
            <w:r w:rsidRPr="006241FD">
              <w:t xml:space="preserve"> ГЭС филиала «Кольский» ОАО «ТГК-1» в связи с увеличением установленной мощности гидроагрегатов при модернизации</w:t>
            </w:r>
            <w:r>
              <w:t>».</w:t>
            </w:r>
          </w:p>
        </w:tc>
      </w:tr>
      <w:tr w:rsidR="00070A3A" w:rsidTr="00B75B59">
        <w:trPr>
          <w:trHeight w:val="825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Согласование результатов с Заказчиком. Том «Основные проектные решения» и проект «Схема выдачи мощности» направляются Заказчику для согласования в срок не позднее 10 (десяти) рабочих дней до момента окончания работ по данному Этапу 4.</w:t>
            </w:r>
          </w:p>
        </w:tc>
      </w:tr>
      <w:tr w:rsidR="00070A3A" w:rsidTr="00B75B59">
        <w:trPr>
          <w:trHeight w:val="66"/>
        </w:trPr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5. Разработка финансово-экономической модели Проекта и оценка эффективности основных вариантов реализации Проекта:</w:t>
            </w: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D32007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Разработка финансово-экономической модели Проекта и оценка эффективности Проекта для различных макроэкономических и технологических вариантов реализации Проекта. 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916E48" w:rsidRDefault="00070A3A" w:rsidP="00070A3A">
            <w:pPr>
              <w:pStyle w:val="26"/>
              <w:ind w:left="0" w:firstLine="0"/>
            </w:pPr>
            <w:r>
              <w:t xml:space="preserve">Финансовое моделирование в формате шаблона финансовой модели, разработанного компанией </w:t>
            </w:r>
            <w:r w:rsidRPr="00C938E2">
              <w:rPr>
                <w:lang w:val="en-US"/>
              </w:rPr>
              <w:t>Ernst</w:t>
            </w:r>
            <w:r w:rsidRPr="00F414F1">
              <w:t>&amp;</w:t>
            </w:r>
            <w:r w:rsidRPr="00C938E2">
              <w:rPr>
                <w:lang w:val="en-US"/>
              </w:rPr>
              <w:t>Young</w:t>
            </w:r>
            <w: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Финансовое моделирование Проекта, включающее в себя формирование на всем периоде планирования, в соответствии со сценарными условиями следующих бюджетов:</w:t>
            </w:r>
          </w:p>
          <w:p w:rsidR="00070A3A" w:rsidRDefault="00070A3A" w:rsidP="00516D8A">
            <w:pPr>
              <w:pStyle w:val="26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</w:pPr>
            <w:proofErr w:type="gramStart"/>
            <w:r>
              <w:t>бюджет</w:t>
            </w:r>
            <w:proofErr w:type="gramEnd"/>
            <w:r>
              <w:t xml:space="preserve"> производства и реализации;</w:t>
            </w:r>
          </w:p>
          <w:p w:rsidR="00070A3A" w:rsidRDefault="00070A3A" w:rsidP="00516D8A">
            <w:pPr>
              <w:pStyle w:val="26"/>
              <w:numPr>
                <w:ilvl w:val="0"/>
                <w:numId w:val="9"/>
              </w:numPr>
              <w:tabs>
                <w:tab w:val="left" w:pos="162"/>
              </w:tabs>
              <w:ind w:left="0" w:firstLine="0"/>
            </w:pPr>
            <w:proofErr w:type="gramStart"/>
            <w:r>
              <w:t>бюджет</w:t>
            </w:r>
            <w:proofErr w:type="gramEnd"/>
            <w:r>
              <w:t xml:space="preserve"> производственной себестоимости реализованной продукции, включающий в себя:</w:t>
            </w:r>
          </w:p>
          <w:p w:rsidR="00070A3A" w:rsidRDefault="00070A3A" w:rsidP="00516D8A">
            <w:pPr>
              <w:pStyle w:val="26"/>
              <w:numPr>
                <w:ilvl w:val="0"/>
                <w:numId w:val="17"/>
              </w:numPr>
              <w:tabs>
                <w:tab w:val="left" w:pos="162"/>
                <w:tab w:val="left" w:pos="587"/>
              </w:tabs>
              <w:ind w:left="162" w:firstLine="0"/>
            </w:pPr>
            <w:proofErr w:type="gramStart"/>
            <w:r>
              <w:t>бюджет</w:t>
            </w:r>
            <w:proofErr w:type="gramEnd"/>
            <w:r>
              <w:t xml:space="preserve"> прямых материальных затрат;</w:t>
            </w:r>
          </w:p>
          <w:p w:rsidR="00070A3A" w:rsidRDefault="00070A3A" w:rsidP="00516D8A">
            <w:pPr>
              <w:pStyle w:val="26"/>
              <w:numPr>
                <w:ilvl w:val="0"/>
                <w:numId w:val="17"/>
              </w:numPr>
              <w:tabs>
                <w:tab w:val="left" w:pos="162"/>
                <w:tab w:val="left" w:pos="587"/>
              </w:tabs>
              <w:ind w:left="162" w:firstLine="0"/>
            </w:pPr>
            <w:proofErr w:type="gramStart"/>
            <w:r>
              <w:lastRenderedPageBreak/>
              <w:t>бюджет</w:t>
            </w:r>
            <w:proofErr w:type="gramEnd"/>
            <w:r>
              <w:t xml:space="preserve"> прямых затрат на оплату труда;</w:t>
            </w:r>
          </w:p>
          <w:p w:rsidR="00070A3A" w:rsidRDefault="00070A3A" w:rsidP="00516D8A">
            <w:pPr>
              <w:pStyle w:val="26"/>
              <w:numPr>
                <w:ilvl w:val="0"/>
                <w:numId w:val="17"/>
              </w:numPr>
              <w:tabs>
                <w:tab w:val="left" w:pos="162"/>
                <w:tab w:val="left" w:pos="587"/>
              </w:tabs>
              <w:ind w:left="162" w:firstLine="0"/>
            </w:pPr>
            <w:proofErr w:type="gramStart"/>
            <w:r>
              <w:t>бюджет</w:t>
            </w:r>
            <w:proofErr w:type="gramEnd"/>
            <w:r>
              <w:t xml:space="preserve"> общепроизводственных расходов.</w:t>
            </w:r>
          </w:p>
          <w:p w:rsidR="00070A3A" w:rsidRDefault="00070A3A" w:rsidP="00516D8A">
            <w:pPr>
              <w:pStyle w:val="26"/>
              <w:numPr>
                <w:ilvl w:val="0"/>
                <w:numId w:val="10"/>
              </w:numPr>
              <w:tabs>
                <w:tab w:val="left" w:pos="162"/>
              </w:tabs>
              <w:ind w:left="0" w:firstLine="0"/>
            </w:pPr>
            <w:proofErr w:type="gramStart"/>
            <w:r>
              <w:t>инвестиционный</w:t>
            </w:r>
            <w:proofErr w:type="gramEnd"/>
            <w:r>
              <w:t xml:space="preserve"> бюджет;</w:t>
            </w:r>
          </w:p>
          <w:p w:rsidR="00070A3A" w:rsidRDefault="00070A3A" w:rsidP="00516D8A">
            <w:pPr>
              <w:pStyle w:val="26"/>
              <w:numPr>
                <w:ilvl w:val="0"/>
                <w:numId w:val="10"/>
              </w:numPr>
              <w:tabs>
                <w:tab w:val="left" w:pos="162"/>
              </w:tabs>
              <w:ind w:left="0" w:firstLine="0"/>
            </w:pPr>
            <w:proofErr w:type="gramStart"/>
            <w:r>
              <w:t>бюджет</w:t>
            </w:r>
            <w:proofErr w:type="gramEnd"/>
            <w:r>
              <w:t xml:space="preserve"> движения денежных средств;</w:t>
            </w:r>
          </w:p>
          <w:p w:rsidR="00070A3A" w:rsidRPr="00916E48" w:rsidRDefault="00070A3A" w:rsidP="00516D8A">
            <w:pPr>
              <w:pStyle w:val="26"/>
              <w:numPr>
                <w:ilvl w:val="0"/>
                <w:numId w:val="10"/>
              </w:numPr>
              <w:tabs>
                <w:tab w:val="left" w:pos="162"/>
              </w:tabs>
              <w:ind w:left="0" w:firstLine="0"/>
            </w:pPr>
            <w:proofErr w:type="gramStart"/>
            <w:r>
              <w:t>бюджет</w:t>
            </w:r>
            <w:proofErr w:type="gramEnd"/>
            <w:r>
              <w:t xml:space="preserve"> прибылей и убытков.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Анализ экономической эффективности Проекта, включающий в себя расчет следующих показателей:</w:t>
            </w:r>
          </w:p>
          <w:p w:rsidR="00070A3A" w:rsidRDefault="00070A3A" w:rsidP="00516D8A">
            <w:pPr>
              <w:pStyle w:val="26"/>
              <w:numPr>
                <w:ilvl w:val="0"/>
                <w:numId w:val="11"/>
              </w:numPr>
              <w:tabs>
                <w:tab w:val="left" w:pos="304"/>
              </w:tabs>
              <w:ind w:left="20" w:firstLine="0"/>
            </w:pPr>
            <w:proofErr w:type="gramStart"/>
            <w:r>
              <w:t>простой</w:t>
            </w:r>
            <w:proofErr w:type="gramEnd"/>
            <w:r>
              <w:t xml:space="preserve"> и дисконтированный срок окупаемости проекта;</w:t>
            </w:r>
          </w:p>
          <w:p w:rsidR="00070A3A" w:rsidRDefault="00070A3A" w:rsidP="00516D8A">
            <w:pPr>
              <w:pStyle w:val="26"/>
              <w:numPr>
                <w:ilvl w:val="0"/>
                <w:numId w:val="11"/>
              </w:numPr>
              <w:tabs>
                <w:tab w:val="left" w:pos="304"/>
              </w:tabs>
              <w:ind w:left="20" w:firstLine="0"/>
            </w:pPr>
            <w:proofErr w:type="gramStart"/>
            <w:r>
              <w:t>чистый</w:t>
            </w:r>
            <w:proofErr w:type="gramEnd"/>
            <w:r>
              <w:t xml:space="preserve"> дисконтированный доход;</w:t>
            </w:r>
          </w:p>
          <w:p w:rsidR="00070A3A" w:rsidRDefault="00070A3A" w:rsidP="00516D8A">
            <w:pPr>
              <w:pStyle w:val="26"/>
              <w:numPr>
                <w:ilvl w:val="0"/>
                <w:numId w:val="11"/>
              </w:numPr>
              <w:tabs>
                <w:tab w:val="left" w:pos="304"/>
              </w:tabs>
              <w:ind w:left="20" w:firstLine="0"/>
            </w:pPr>
            <w:proofErr w:type="gramStart"/>
            <w:r>
              <w:t>внутренняя</w:t>
            </w:r>
            <w:proofErr w:type="gramEnd"/>
            <w:r>
              <w:t xml:space="preserve"> норма рентабельности;</w:t>
            </w:r>
          </w:p>
          <w:p w:rsidR="00070A3A" w:rsidRPr="00916E48" w:rsidRDefault="00070A3A" w:rsidP="00516D8A">
            <w:pPr>
              <w:pStyle w:val="26"/>
              <w:numPr>
                <w:ilvl w:val="0"/>
                <w:numId w:val="11"/>
              </w:numPr>
              <w:tabs>
                <w:tab w:val="left" w:pos="304"/>
              </w:tabs>
              <w:ind w:left="20" w:firstLine="0"/>
            </w:pPr>
            <w:proofErr w:type="gramStart"/>
            <w:r>
              <w:t>индекс</w:t>
            </w:r>
            <w:proofErr w:type="gramEnd"/>
            <w:r>
              <w:t xml:space="preserve"> доходности (</w:t>
            </w:r>
            <w:r w:rsidRPr="00C938E2">
              <w:rPr>
                <w:lang w:val="en-US"/>
              </w:rPr>
              <w:t>PI)</w:t>
            </w:r>
            <w:r>
              <w:t>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 чувствительности основных финансово-экономических показателей проанализированных вариантов реализации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Default="00070A3A" w:rsidP="00070A3A">
            <w:pPr>
              <w:pStyle w:val="26"/>
              <w:ind w:left="0" w:firstLine="0"/>
            </w:pPr>
            <w:r>
              <w:t>Анализ изменения следующих показателей эффективности Проекта:</w:t>
            </w:r>
          </w:p>
          <w:p w:rsidR="00070A3A" w:rsidRPr="00AB3182" w:rsidRDefault="00070A3A" w:rsidP="00516D8A">
            <w:pPr>
              <w:pStyle w:val="26"/>
              <w:numPr>
                <w:ilvl w:val="0"/>
                <w:numId w:val="12"/>
              </w:numPr>
              <w:tabs>
                <w:tab w:val="left" w:pos="304"/>
              </w:tabs>
              <w:ind w:left="20" w:firstLine="0"/>
            </w:pPr>
            <w:r w:rsidRPr="00C938E2">
              <w:rPr>
                <w:lang w:val="en-US"/>
              </w:rPr>
              <w:t>NPV</w:t>
            </w:r>
            <w:r>
              <w:t>;</w:t>
            </w:r>
          </w:p>
          <w:p w:rsidR="00070A3A" w:rsidRDefault="00070A3A" w:rsidP="00516D8A">
            <w:pPr>
              <w:pStyle w:val="26"/>
              <w:numPr>
                <w:ilvl w:val="0"/>
                <w:numId w:val="12"/>
              </w:numPr>
              <w:tabs>
                <w:tab w:val="left" w:pos="304"/>
              </w:tabs>
              <w:ind w:left="20" w:firstLine="0"/>
            </w:pPr>
            <w:r w:rsidRPr="00C938E2">
              <w:rPr>
                <w:lang w:val="en-US"/>
              </w:rPr>
              <w:t>IRR</w:t>
            </w:r>
            <w:r>
              <w:t>;</w:t>
            </w:r>
          </w:p>
          <w:p w:rsidR="00070A3A" w:rsidRDefault="00070A3A" w:rsidP="00516D8A">
            <w:pPr>
              <w:pStyle w:val="26"/>
              <w:numPr>
                <w:ilvl w:val="0"/>
                <w:numId w:val="12"/>
              </w:numPr>
              <w:tabs>
                <w:tab w:val="left" w:pos="304"/>
              </w:tabs>
              <w:ind w:left="20" w:firstLine="0"/>
            </w:pPr>
            <w:proofErr w:type="gramStart"/>
            <w:r>
              <w:t>срок</w:t>
            </w:r>
            <w:proofErr w:type="gramEnd"/>
            <w:r>
              <w:t xml:space="preserve"> окупаемости;</w:t>
            </w:r>
          </w:p>
          <w:p w:rsidR="00070A3A" w:rsidRDefault="00070A3A" w:rsidP="00516D8A">
            <w:pPr>
              <w:pStyle w:val="26"/>
              <w:numPr>
                <w:ilvl w:val="0"/>
                <w:numId w:val="12"/>
              </w:numPr>
              <w:tabs>
                <w:tab w:val="left" w:pos="304"/>
              </w:tabs>
              <w:ind w:left="20" w:firstLine="0"/>
            </w:pPr>
            <w:proofErr w:type="gramStart"/>
            <w:r>
              <w:t>дисконтированный</w:t>
            </w:r>
            <w:proofErr w:type="gramEnd"/>
            <w:r>
              <w:t xml:space="preserve"> срок окупаемости в зависимости от изменения следующих параметров:</w:t>
            </w:r>
          </w:p>
          <w:p w:rsidR="00070A3A" w:rsidRDefault="00070A3A" w:rsidP="00516D8A">
            <w:pPr>
              <w:pStyle w:val="26"/>
              <w:numPr>
                <w:ilvl w:val="0"/>
                <w:numId w:val="18"/>
              </w:numPr>
              <w:tabs>
                <w:tab w:val="left" w:pos="587"/>
              </w:tabs>
              <w:ind w:left="162" w:firstLine="0"/>
            </w:pPr>
            <w:proofErr w:type="gramStart"/>
            <w:r>
              <w:t>изменение</w:t>
            </w:r>
            <w:proofErr w:type="gramEnd"/>
            <w:r>
              <w:t xml:space="preserve"> средних цен на электроэнергию/мощность;</w:t>
            </w:r>
          </w:p>
          <w:p w:rsidR="00070A3A" w:rsidRDefault="00070A3A" w:rsidP="00516D8A">
            <w:pPr>
              <w:pStyle w:val="26"/>
              <w:numPr>
                <w:ilvl w:val="0"/>
                <w:numId w:val="18"/>
              </w:numPr>
              <w:tabs>
                <w:tab w:val="left" w:pos="587"/>
              </w:tabs>
              <w:ind w:left="162" w:firstLine="0"/>
            </w:pPr>
            <w:proofErr w:type="gramStart"/>
            <w:r>
              <w:t>изменение</w:t>
            </w:r>
            <w:proofErr w:type="gramEnd"/>
            <w:r>
              <w:t xml:space="preserve"> выработки;</w:t>
            </w:r>
          </w:p>
          <w:p w:rsidR="00070A3A" w:rsidRDefault="00070A3A" w:rsidP="00516D8A">
            <w:pPr>
              <w:pStyle w:val="26"/>
              <w:numPr>
                <w:ilvl w:val="0"/>
                <w:numId w:val="18"/>
              </w:numPr>
              <w:tabs>
                <w:tab w:val="left" w:pos="587"/>
              </w:tabs>
              <w:ind w:left="162" w:firstLine="0"/>
            </w:pPr>
            <w:proofErr w:type="gramStart"/>
            <w:r>
              <w:t>изменение</w:t>
            </w:r>
            <w:proofErr w:type="gramEnd"/>
            <w:r>
              <w:t xml:space="preserve"> стоимости модернизации.</w:t>
            </w:r>
          </w:p>
          <w:p w:rsidR="00070A3A" w:rsidRPr="00AB3182" w:rsidRDefault="00070A3A" w:rsidP="00070A3A">
            <w:pPr>
              <w:pStyle w:val="26"/>
              <w:ind w:left="0" w:firstLine="0"/>
            </w:pPr>
            <w:r>
              <w:t>Анализ факторов, определяющих изменения основных показателей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Финансовая модель направляется Заказчику для согласования в срок не позднее 10 (десяти) рабочих дней до момента окончания работ по данному Этапу 5.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Этап 6. </w:t>
            </w:r>
            <w:r w:rsidR="00711111" w:rsidRP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и оформление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Бизнес-плана Проекта.</w:t>
            </w: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711111" w:rsidP="00711111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11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и оформление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0A3A"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бизнес-плана проекта в соответствии со следующей структурой: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Юридический статус объекта инвестиций.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Техническая осуществимость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Краткая характеристика электростанции.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выбора технических решений для реконструкции гидроагрегатов электростанции.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проектные решения.</w:t>
            </w:r>
          </w:p>
          <w:p w:rsidR="00070A3A" w:rsidRPr="00C938E2" w:rsidRDefault="00070A3A" w:rsidP="00516D8A">
            <w:pPr>
              <w:pStyle w:val="af0"/>
              <w:numPr>
                <w:ilvl w:val="2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оборудование.</w:t>
            </w:r>
          </w:p>
          <w:p w:rsidR="00070A3A" w:rsidRPr="00C938E2" w:rsidRDefault="00070A3A" w:rsidP="00516D8A">
            <w:pPr>
              <w:pStyle w:val="af0"/>
              <w:numPr>
                <w:ilvl w:val="2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технологические решения.</w:t>
            </w:r>
          </w:p>
          <w:p w:rsidR="00070A3A" w:rsidRPr="00C938E2" w:rsidRDefault="00070A3A" w:rsidP="00516D8A">
            <w:pPr>
              <w:pStyle w:val="af0"/>
              <w:numPr>
                <w:ilvl w:val="2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Присоединение электростанции к системе и схема выдачи электрической энергии с учетом возможного увеличения мощности ГЭС.</w:t>
            </w:r>
          </w:p>
          <w:p w:rsidR="00070A3A" w:rsidRPr="00C938E2" w:rsidRDefault="00070A3A" w:rsidP="00516D8A">
            <w:pPr>
              <w:pStyle w:val="af0"/>
              <w:numPr>
                <w:ilvl w:val="2"/>
                <w:numId w:val="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Технико-экономические показатели.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4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организации модернизации.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Сроки модернизации, продолжительность и объем подготовительного периода.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Предложения по организации временного электро-, водо- и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воздухоснабжения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, по обеспечению совместимости модернизированного и действующего оборудования до окончания модернизации.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4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Стоимость модернизации и график осуществления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4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Составление сводного сметного расчета в базовых и текущих ценах (стоимость основного оборудования должна быть подтверждена ответами заводов-изготовителей основного оборудования); в случае приобретения импортного оборудования учитываются и выделяются таможенные платежи;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4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График реализации проекта формируется для всех этапов проекта, начиная с начала разработки обоснования инвестиций до выхода объекта на проектную мощность, включая разработку ПСД, поставку основного и вспомогательного оборудования,</w:t>
            </w:r>
            <w:r>
              <w:t xml:space="preserve"> </w:t>
            </w: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строительно-монтажные, пуско-наладочные работы, с помесячной разбивкой в течение инвестиционного периода. График должен отображать этапы реализации Проекта и их зависимость друг от друга.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4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Место размещения.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места размещения объекта с учетом технологических, климатических, социальных и иных факторов: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расположение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энергообъекта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обеспеченность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площадки водными ресурсами;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удаленность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основных линий авто- ж/д транспорта;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удаленность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линий электропередач;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развитость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инфраструктуры (социальной, транспортной и коммунальной);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3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рабочей силы.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4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Маркетинговая информация.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F35CD3" w:rsidRDefault="00070A3A" w:rsidP="00516D8A">
            <w:pPr>
              <w:pStyle w:val="af0"/>
              <w:numPr>
                <w:ilvl w:val="1"/>
                <w:numId w:val="26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CD3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 внешних макроэкономических и ценовых условий реализации инвестиционного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F35CD3" w:rsidRDefault="00070A3A" w:rsidP="00516D8A">
            <w:pPr>
              <w:pStyle w:val="af0"/>
              <w:numPr>
                <w:ilvl w:val="1"/>
                <w:numId w:val="26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0BC9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рыночных позиций и перспектив развития электростанции в регионе, включая: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5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Сравнительную оценку конкурентоспособности Проекта с существующими и новыми мощностями других компаний;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5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Ретроспективный анализ и прогноз на основе балансовой ситуации выработки электрической энергии на существующей и вводимой с учетом инвестиционного проекта мощности станции и оценка изменения доли станции компании в ОЭС;</w:t>
            </w:r>
          </w:p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Подраздел включает формирование следующих прогнозов: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7.2.1. Состав и производственный потенциал основных компаний-конкурентов.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7.2.2. Ретроспективный анализ структуры предложения электроэнергии на рынке ОЭС на предшествующие 5 лет: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7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Динамика установленной мощности в ОЭС по типам генерации, компаниям, электростанциям в период, предшествующий Проекту,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млн.кВт.ч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7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Динамика производства электроэнергии в ОЭС по типам генерации, компаниям, электростанциям,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млн.кВт.ч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7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производства электроэнергии в ОЭС по типам генерации, энергокомпаниям, электростанциям, %;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7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Баланс мощности при прохождении годового максимума потребления ЕЭС за 5 лет.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7.2.3. Построение прогнозного баланса электрической энергии и мощности, с учетом инвестиционных программ основных конкурентов, спроса на электрическую энергию и мощность с выделением проектируемых объектов: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 вводов генерирующих мощностей энергокомпаниями в ОЭС в период проекта, МВт;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инвестиционных программ (без приведения финансово-экономических показателей проектов) энергокомпаний ОЭС в разрезе энергосистем, номинала и типов вводимых мощностей в период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 установленной мощности энергокомпаний в ОЭС с учетом реализации инвестиционных программ в период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 роста мощностей и спроса в ОЭС в разрезе энергосистем в период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Динамика роста спроса на электрическую энергию и мощность;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Баланс мощности при прохождении годового максимума потребления ЕЭС на период Проекта с учетом изменения состава генерирующего оборудования, с выделением проектируемых объектов;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Баланс электрической энергии в разрезе региональных энергосистем на период Проекта с учетом изменения состава генерирующего оборудования с выделением проектируемых объектов;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28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Покрытие типовых суточных графиков для зимнего рабочего дня, летнего рабочего дня, рабочего дня паводка с выделение проектируемых объектов.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26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рисков Проекта, связанных с возможностью выдачи электрической мощности станции, невыполнения планов вводов новых генерирующих мощностей в регионе.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26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Заключение о целесообразности реализации проекта с точки зрения рыночной востребованности.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существующих экологических условий.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Потенциальные экологические воздействия.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Возможные меры по устранению или снижению отрицательных воздействий и/или их компенсации с учетом стоимости реализации данных мероприятий.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Возможности экологических усовершенствований.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0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существующего экологического состояния с состоянием после реализации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экономической эффективности Проекта.</w:t>
            </w:r>
          </w:p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Экономическая эффективность Проекта определяется соотношением финансовых затрат и результатов, обеспечивающих требуемую норму доходности для инвесторов, для чего проводятся: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2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Финансовое моделирование в формате </w:t>
            </w: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 xml:space="preserve">шаблона финансовой модели, разработанного компанией </w:t>
            </w:r>
            <w:r w:rsidRPr="00C938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Ernst</w:t>
            </w: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C938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Young</w:t>
            </w: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 xml:space="preserve"> для долгосрочного прогнозирования деятельности генерирующих компаний, с годовой детализацией проекта как отдельно, так и всей станции в целом;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2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Оценка деятельности станции в состоянии без учета Проекта и с учетом реализации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2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Обоснование ставки дисконтирования, используемой для оценки эффективности Проекта;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2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sz w:val="24"/>
                <w:szCs w:val="24"/>
              </w:rPr>
              <w:t>Оценка экономической эффективности Проекта осуществляется с помощью следующих основных критериев: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чистый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дисконтированный доход (ЧДД);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норма доходности (ВНД);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простой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срок окупаемости;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дисконтированный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срок окупаемости;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14"/>
              </w:numPr>
              <w:tabs>
                <w:tab w:val="left" w:pos="729"/>
                <w:tab w:val="left" w:pos="1121"/>
              </w:tabs>
              <w:suppressAutoHyphens/>
              <w:ind w:left="729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индекс</w:t>
            </w:r>
            <w:proofErr w:type="gram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доходности (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PI</w:t>
            </w: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3"/>
              </w:numPr>
              <w:tabs>
                <w:tab w:val="left" w:pos="729"/>
              </w:tabs>
              <w:suppressAutoHyphens/>
              <w:ind w:left="2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 необходимой величины заемных средств (в случае их привлечения), условия и сроки их возврата.</w:t>
            </w:r>
          </w:p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Расчеты производятся на период жизненного цикла Проекта (срок модернизации и период эксплуатации основного оборудования). Все расчеты производятся в номинальных ценах в рублях РФ.</w:t>
            </w:r>
          </w:p>
          <w:p w:rsidR="00070A3A" w:rsidRPr="00C938E2" w:rsidRDefault="00070A3A" w:rsidP="00070A3A">
            <w:pPr>
              <w:tabs>
                <w:tab w:val="left" w:pos="729"/>
              </w:tabs>
              <w:suppressAutoHyphens/>
              <w:ind w:left="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состоит из следующих подразделов: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9.1. Принципы оценки экономической эффективности.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9.2. Инвестиционные затраты в период реализации проекта и расходы на </w:t>
            </w:r>
            <w:proofErr w:type="spellStart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ТПиР</w:t>
            </w:r>
            <w:proofErr w:type="spellEnd"/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период эксплуатации основного оборудования.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доходов и расходов по проекту.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Производственная программа.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Выручка от реализации.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воду для технологических целей.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труда и налоги, начисляемые на фонд оплаты труда.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ремонт и эксплуатацию.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Амортизационные отчисления.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услуг операторов рынка.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Расчет экологических платежей.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ежегодные операционные расходы по инвестиционным проектам.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2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Налоговые платежи.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1"/>
                <w:numId w:val="29"/>
              </w:numPr>
              <w:suppressAutoHyphens/>
              <w:ind w:left="417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Ключевые экономические показатели эффективности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финансовой реализуемости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10.1. Источники финансирования, объем предусмотренных финансовых средств.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10.2. Оценка финансовой реализуемости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рисков и чувствительности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 данном разделе определяется, насколько сильно изменится эффективность Проекта при определенном изменении одного из исходных параметров Проекта. При оценке чувствительности проекта в качестве факторов, отражающих изменение внешних условий реализации и способных оказать наиболее существенное влияние на эффективность проекта, рассматриваются: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5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Инвестиционные затраты;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5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Тарифы на электроэнергию;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35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Объем производства.</w:t>
            </w:r>
          </w:p>
          <w:p w:rsidR="00070A3A" w:rsidRPr="00C938E2" w:rsidRDefault="00070A3A" w:rsidP="00070A3A">
            <w:pPr>
              <w:suppressAutoHyphens/>
              <w:ind w:left="-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Оценивается вероятность принятия законов и инструкций, позитивно или негативно влияющих на эффективность инвестиционного проекта. Рассматриваются способы минимизации и устранения рисков, возникающих в инвестиционном проекте.</w:t>
            </w:r>
          </w:p>
          <w:p w:rsidR="00070A3A" w:rsidRPr="00C938E2" w:rsidRDefault="00070A3A" w:rsidP="00070A3A">
            <w:pPr>
              <w:suppressAutoHyphens/>
              <w:ind w:left="-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состоит из следующих подразделов:</w:t>
            </w:r>
          </w:p>
          <w:p w:rsidR="00070A3A" w:rsidRPr="00C938E2" w:rsidRDefault="00070A3A" w:rsidP="00070A3A">
            <w:pPr>
              <w:suppressAutoHyphens/>
              <w:ind w:left="-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11.1. Анализ чувствительности экономической эффективности проекта.</w:t>
            </w:r>
          </w:p>
          <w:p w:rsidR="00070A3A" w:rsidRPr="00C938E2" w:rsidRDefault="00070A3A" w:rsidP="00070A3A">
            <w:pPr>
              <w:suppressAutoHyphens/>
              <w:ind w:left="-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11.2. Оценка рисков.</w:t>
            </w:r>
          </w:p>
          <w:p w:rsidR="00070A3A" w:rsidRPr="00C938E2" w:rsidRDefault="00070A3A" w:rsidP="00070A3A">
            <w:pPr>
              <w:suppressAutoHyphens/>
              <w:ind w:left="-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11.3. Оценка изменения ключевых параметров проекта в случае реализации рисков.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Выводы.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516D8A">
            <w:pPr>
              <w:pStyle w:val="af0"/>
              <w:numPr>
                <w:ilvl w:val="0"/>
                <w:numId w:val="29"/>
              </w:num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Приложения.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презентационных материалов и Пояснительной записки, содержащей основные выводы об экономической эффективности проекта, следующего содержания: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Цели и задачи Проекта.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реализации Проекта.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Макроэкономическое окружение инвестиционного Проекта.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экономической эффективности реализации Проекта.</w:t>
            </w:r>
          </w:p>
          <w:p w:rsidR="00070A3A" w:rsidRPr="00C938E2" w:rsidRDefault="00070A3A" w:rsidP="00516D8A">
            <w:pPr>
              <w:pStyle w:val="af0"/>
              <w:numPr>
                <w:ilvl w:val="0"/>
                <w:numId w:val="5"/>
              </w:numPr>
              <w:tabs>
                <w:tab w:val="left" w:pos="729"/>
              </w:tabs>
              <w:suppressAutoHyphens/>
              <w:ind w:left="2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чувствительности и рисков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6.3.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Согласование с Заказчиком описательной части бизнес-плана Проекта.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Этап 7. Сопровождение проекта.</w:t>
            </w:r>
          </w:p>
        </w:tc>
      </w:tr>
      <w:tr w:rsidR="00070A3A" w:rsidTr="00B75B59">
        <w:tc>
          <w:tcPr>
            <w:tcW w:w="10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Разработка и обоснование сценария проведения конкурсных процедур и договорных конструкций по реализации модернизации оборудования. Согласование результатов с заказчиком.</w:t>
            </w:r>
          </w:p>
        </w:tc>
      </w:tr>
      <w:tr w:rsidR="00070A3A" w:rsidTr="00B75B59"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070A3A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7.2.</w:t>
            </w:r>
          </w:p>
        </w:tc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</w:tcPr>
          <w:p w:rsidR="00070A3A" w:rsidRPr="00C938E2" w:rsidRDefault="00070A3A" w:rsidP="00F4045C">
            <w:pPr>
              <w:suppressAutoHyphens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Разработка Технического задания на </w:t>
            </w:r>
            <w:r w:rsidR="00F40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одернизаци</w:t>
            </w:r>
            <w:r w:rsidR="00F40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 и техническое перевооружение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электростанции для проведения конкур</w:t>
            </w:r>
            <w:r w:rsidR="00F40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ентной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процедуры. Согласование результатов с </w:t>
            </w:r>
            <w:r w:rsidR="00F404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C938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аказчиком.</w:t>
            </w:r>
          </w:p>
        </w:tc>
      </w:tr>
    </w:tbl>
    <w:p w:rsidR="007A45E6" w:rsidRDefault="007A45E6" w:rsidP="007A45E6">
      <w:pPr>
        <w:pStyle w:val="af0"/>
        <w:suppressAutoHyphens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71A2" w:rsidRPr="007A45E6" w:rsidRDefault="007E71A2" w:rsidP="007A45E6">
      <w:pPr>
        <w:pStyle w:val="af0"/>
        <w:suppressAutoHyphens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37AD8" w:rsidRPr="00E97DCC" w:rsidRDefault="00D54DEA" w:rsidP="00516D8A">
      <w:pPr>
        <w:pStyle w:val="af0"/>
        <w:numPr>
          <w:ilvl w:val="0"/>
          <w:numId w:val="3"/>
        </w:numPr>
        <w:suppressAutoHyphens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A1594">
        <w:rPr>
          <w:rFonts w:ascii="Times New Roman" w:hAnsi="Times New Roman" w:cs="Times New Roman"/>
          <w:b/>
          <w:bCs/>
          <w:sz w:val="24"/>
          <w:szCs w:val="24"/>
        </w:rPr>
        <w:t>Дополнительные условия.</w:t>
      </w:r>
    </w:p>
    <w:p w:rsidR="00E97DCC" w:rsidRPr="00E97DCC" w:rsidRDefault="00E97DCC" w:rsidP="009B683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D54DEA" w:rsidRDefault="00D54DEA" w:rsidP="00FE59A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Сценарные условия для расчетов эффективности проекта (тарифы, инфляция, ставка дисконтирования и др.) предоставляются Заказчиком.</w:t>
      </w:r>
      <w:r w:rsidR="00FE59A2" w:rsidRPr="00FE59A2">
        <w:rPr>
          <w:rFonts w:ascii="Times New Roman" w:hAnsi="Times New Roman" w:cs="Times New Roman"/>
          <w:sz w:val="24"/>
          <w:szCs w:val="24"/>
        </w:rPr>
        <w:t xml:space="preserve"> </w:t>
      </w:r>
      <w:r w:rsidR="00FE59A2">
        <w:rPr>
          <w:rFonts w:ascii="Times New Roman" w:hAnsi="Times New Roman" w:cs="Times New Roman"/>
          <w:sz w:val="24"/>
          <w:szCs w:val="24"/>
        </w:rPr>
        <w:t xml:space="preserve">Технические характеристики оборудования и сооружений представлены в </w:t>
      </w:r>
      <w:r w:rsidR="00FE59A2" w:rsidRPr="00FE59A2">
        <w:rPr>
          <w:rFonts w:ascii="Times New Roman" w:hAnsi="Times New Roman" w:cs="Times New Roman"/>
          <w:sz w:val="24"/>
          <w:szCs w:val="24"/>
        </w:rPr>
        <w:t>Приложение №</w:t>
      </w:r>
      <w:r w:rsidR="007A45E6">
        <w:rPr>
          <w:rFonts w:ascii="Times New Roman" w:hAnsi="Times New Roman" w:cs="Times New Roman"/>
          <w:sz w:val="24"/>
          <w:szCs w:val="24"/>
        </w:rPr>
        <w:t>1</w:t>
      </w:r>
      <w:r w:rsidR="00FE59A2" w:rsidRPr="00FE59A2">
        <w:rPr>
          <w:rFonts w:ascii="Times New Roman" w:hAnsi="Times New Roman" w:cs="Times New Roman"/>
          <w:sz w:val="24"/>
          <w:szCs w:val="24"/>
        </w:rPr>
        <w:t xml:space="preserve"> к Техническому заданию</w:t>
      </w:r>
      <w:r w:rsidR="00FE59A2">
        <w:rPr>
          <w:rFonts w:ascii="Times New Roman" w:hAnsi="Times New Roman" w:cs="Times New Roman"/>
          <w:sz w:val="24"/>
          <w:szCs w:val="24"/>
        </w:rPr>
        <w:t>.</w:t>
      </w:r>
    </w:p>
    <w:p w:rsidR="00D54DEA" w:rsidRDefault="00D54DEA" w:rsidP="009B6832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Исходные данные предоставляются Заказчиком по письменному запросу исполнителя в </w:t>
      </w:r>
      <w:r>
        <w:rPr>
          <w:rFonts w:ascii="Times New Roman" w:hAnsi="Times New Roman" w:cs="Times New Roman"/>
          <w:sz w:val="24"/>
          <w:szCs w:val="24"/>
        </w:rPr>
        <w:lastRenderedPageBreak/>
        <w:t>течение 10 (десяти) рабочих дней с момента получения запроса.</w:t>
      </w:r>
    </w:p>
    <w:p w:rsidR="00D9563F" w:rsidRPr="00E442B7" w:rsidRDefault="00E370A9" w:rsidP="009B6832">
      <w:pPr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42B7">
        <w:rPr>
          <w:rFonts w:ascii="Times New Roman" w:hAnsi="Times New Roman" w:cs="Times New Roman"/>
          <w:bCs/>
          <w:sz w:val="24"/>
          <w:szCs w:val="24"/>
        </w:rPr>
        <w:t xml:space="preserve">По окончанию </w:t>
      </w:r>
      <w:proofErr w:type="spellStart"/>
      <w:r w:rsidRPr="00E442B7">
        <w:rPr>
          <w:rFonts w:ascii="Times New Roman" w:hAnsi="Times New Roman" w:cs="Times New Roman"/>
          <w:bCs/>
          <w:sz w:val="24"/>
          <w:szCs w:val="24"/>
        </w:rPr>
        <w:t>вышеобозна</w:t>
      </w:r>
      <w:r w:rsidR="00D9563F" w:rsidRPr="00E442B7">
        <w:rPr>
          <w:rFonts w:ascii="Times New Roman" w:hAnsi="Times New Roman" w:cs="Times New Roman"/>
          <w:bCs/>
          <w:sz w:val="24"/>
          <w:szCs w:val="24"/>
        </w:rPr>
        <w:t>ченных</w:t>
      </w:r>
      <w:proofErr w:type="spellEnd"/>
      <w:r w:rsidR="00D9563F" w:rsidRPr="00E442B7">
        <w:rPr>
          <w:rFonts w:ascii="Times New Roman" w:hAnsi="Times New Roman" w:cs="Times New Roman"/>
          <w:bCs/>
          <w:sz w:val="24"/>
          <w:szCs w:val="24"/>
        </w:rPr>
        <w:t xml:space="preserve"> этапов работ Исполнитель:</w:t>
      </w:r>
    </w:p>
    <w:p w:rsidR="00AE7949" w:rsidRPr="00E442B7" w:rsidRDefault="00AE7949" w:rsidP="001C498F">
      <w:pPr>
        <w:pStyle w:val="af0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442B7">
        <w:rPr>
          <w:rFonts w:ascii="Times New Roman" w:hAnsi="Times New Roman" w:cs="Times New Roman"/>
          <w:bCs/>
          <w:sz w:val="24"/>
          <w:szCs w:val="24"/>
        </w:rPr>
        <w:t>передает</w:t>
      </w:r>
      <w:proofErr w:type="gramEnd"/>
      <w:r w:rsidRPr="00E442B7">
        <w:rPr>
          <w:rFonts w:ascii="Times New Roman" w:hAnsi="Times New Roman" w:cs="Times New Roman"/>
          <w:bCs/>
          <w:sz w:val="24"/>
          <w:szCs w:val="24"/>
        </w:rPr>
        <w:t xml:space="preserve"> Заказчику документы по каждому этапу. Приемка полученных Исполнителем результатов осуществляется по итогам рассмотрения органов управления и контроля Заказчика в сроки, предусмотренные корпоративными процедурами Заказчика.</w:t>
      </w:r>
    </w:p>
    <w:p w:rsidR="001C498F" w:rsidRPr="00E442B7" w:rsidRDefault="001C498F" w:rsidP="001C498F">
      <w:pPr>
        <w:pStyle w:val="af0"/>
        <w:numPr>
          <w:ilvl w:val="0"/>
          <w:numId w:val="3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442B7">
        <w:rPr>
          <w:rFonts w:ascii="Times New Roman" w:hAnsi="Times New Roman" w:cs="Times New Roman"/>
          <w:bCs/>
          <w:sz w:val="24"/>
          <w:szCs w:val="24"/>
        </w:rPr>
        <w:t>выполняет</w:t>
      </w:r>
      <w:proofErr w:type="gramEnd"/>
      <w:r w:rsidRPr="00E442B7">
        <w:rPr>
          <w:rFonts w:ascii="Times New Roman" w:hAnsi="Times New Roman" w:cs="Times New Roman"/>
          <w:bCs/>
          <w:sz w:val="24"/>
          <w:szCs w:val="24"/>
        </w:rPr>
        <w:t xml:space="preserve"> (при необходимости) сопровождение и адаптацию Бизнес-плана Проекта к возможным изменениям макроэкономических условий реализации проекта на протяжении 6 месяцев, в том числе: </w:t>
      </w:r>
    </w:p>
    <w:p w:rsidR="001C498F" w:rsidRPr="00E442B7" w:rsidRDefault="001C498F" w:rsidP="001C498F">
      <w:pPr>
        <w:pStyle w:val="af0"/>
        <w:ind w:left="12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42B7">
        <w:rPr>
          <w:rFonts w:ascii="Times New Roman" w:hAnsi="Times New Roman" w:cs="Times New Roman"/>
          <w:bCs/>
          <w:sz w:val="24"/>
          <w:szCs w:val="24"/>
        </w:rPr>
        <w:t xml:space="preserve">– участие в процедурах по защите и согласованию Бизнес-плана Проекта; </w:t>
      </w:r>
    </w:p>
    <w:p w:rsidR="001C498F" w:rsidRPr="00E442B7" w:rsidRDefault="001C498F" w:rsidP="001C498F">
      <w:pPr>
        <w:pStyle w:val="af0"/>
        <w:ind w:left="12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42B7">
        <w:rPr>
          <w:rFonts w:ascii="Times New Roman" w:hAnsi="Times New Roman" w:cs="Times New Roman"/>
          <w:bCs/>
          <w:sz w:val="24"/>
          <w:szCs w:val="24"/>
        </w:rPr>
        <w:t xml:space="preserve">– пересчет показателей экономической эффективности Проекта для новых сценарных условий, предоставляемых Заказчиком; </w:t>
      </w:r>
    </w:p>
    <w:p w:rsidR="00D9563F" w:rsidRPr="001C498F" w:rsidRDefault="001C498F" w:rsidP="001C498F">
      <w:pPr>
        <w:pStyle w:val="af0"/>
        <w:ind w:left="12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442B7">
        <w:rPr>
          <w:rFonts w:ascii="Times New Roman" w:hAnsi="Times New Roman" w:cs="Times New Roman"/>
          <w:bCs/>
          <w:sz w:val="24"/>
          <w:szCs w:val="24"/>
        </w:rPr>
        <w:t xml:space="preserve">– разработка презентационных и </w:t>
      </w:r>
      <w:proofErr w:type="gramStart"/>
      <w:r w:rsidRPr="00E442B7">
        <w:rPr>
          <w:rFonts w:ascii="Times New Roman" w:hAnsi="Times New Roman" w:cs="Times New Roman"/>
          <w:bCs/>
          <w:sz w:val="24"/>
          <w:szCs w:val="24"/>
        </w:rPr>
        <w:t>аналитических материалов</w:t>
      </w:r>
      <w:proofErr w:type="gramEnd"/>
      <w:r w:rsidRPr="00E442B7">
        <w:rPr>
          <w:rFonts w:ascii="Times New Roman" w:hAnsi="Times New Roman" w:cs="Times New Roman"/>
          <w:bCs/>
          <w:sz w:val="24"/>
          <w:szCs w:val="24"/>
        </w:rPr>
        <w:t xml:space="preserve"> и обновленных версий пояснительных записок для предоставления результатов расчета экономической эффективности Проекта Заказчику и ОАО «СО ЕЭС».</w:t>
      </w:r>
    </w:p>
    <w:p w:rsidR="00F4045C" w:rsidRDefault="00F4045C" w:rsidP="00F639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45E6" w:rsidRDefault="007A45E6" w:rsidP="00F639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4DEA" w:rsidRDefault="002A0EA5" w:rsidP="00F639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E70ECF" w:rsidRPr="00FE59A2" w:rsidRDefault="00295A12" w:rsidP="00516D8A">
      <w:pPr>
        <w:pStyle w:val="af0"/>
        <w:numPr>
          <w:ilvl w:val="0"/>
          <w:numId w:val="6"/>
        </w:numPr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E59A2">
        <w:rPr>
          <w:rFonts w:ascii="Times New Roman" w:hAnsi="Times New Roman" w:cs="Times New Roman"/>
          <w:sz w:val="24"/>
          <w:szCs w:val="24"/>
        </w:rPr>
        <w:t xml:space="preserve">Технические </w:t>
      </w:r>
      <w:r w:rsidRPr="007217B1">
        <w:rPr>
          <w:rFonts w:ascii="Times New Roman" w:hAnsi="Times New Roman" w:cs="Times New Roman"/>
          <w:sz w:val="24"/>
          <w:szCs w:val="24"/>
        </w:rPr>
        <w:t>характеристики</w:t>
      </w:r>
      <w:r w:rsidR="00A9371C" w:rsidRPr="007217B1">
        <w:rPr>
          <w:rFonts w:ascii="Times New Roman" w:hAnsi="Times New Roman" w:cs="Times New Roman"/>
          <w:sz w:val="24"/>
          <w:szCs w:val="24"/>
        </w:rPr>
        <w:t xml:space="preserve"> </w:t>
      </w:r>
      <w:r w:rsidRPr="007217B1">
        <w:rPr>
          <w:rFonts w:ascii="Times New Roman" w:hAnsi="Times New Roman" w:cs="Times New Roman"/>
          <w:sz w:val="24"/>
          <w:szCs w:val="24"/>
        </w:rPr>
        <w:t>оборудования и сооружений</w:t>
      </w:r>
      <w:r w:rsidR="00CA5466" w:rsidRPr="007217B1">
        <w:rPr>
          <w:rFonts w:ascii="Times New Roman" w:hAnsi="Times New Roman" w:cs="Times New Roman"/>
          <w:sz w:val="24"/>
          <w:szCs w:val="24"/>
        </w:rPr>
        <w:t xml:space="preserve"> </w:t>
      </w:r>
      <w:r w:rsidRPr="007217B1">
        <w:rPr>
          <w:rFonts w:ascii="Times New Roman" w:hAnsi="Times New Roman" w:cs="Times New Roman"/>
          <w:sz w:val="24"/>
          <w:szCs w:val="24"/>
        </w:rPr>
        <w:t>Верхне-</w:t>
      </w:r>
      <w:proofErr w:type="spellStart"/>
      <w:r w:rsidRPr="007217B1">
        <w:rPr>
          <w:rFonts w:ascii="Times New Roman" w:hAnsi="Times New Roman" w:cs="Times New Roman"/>
          <w:sz w:val="24"/>
          <w:szCs w:val="24"/>
        </w:rPr>
        <w:t>Туломской</w:t>
      </w:r>
      <w:proofErr w:type="spellEnd"/>
      <w:r w:rsidRPr="007217B1">
        <w:rPr>
          <w:rFonts w:ascii="Times New Roman" w:hAnsi="Times New Roman" w:cs="Times New Roman"/>
          <w:sz w:val="24"/>
          <w:szCs w:val="24"/>
        </w:rPr>
        <w:t xml:space="preserve"> ГЭС</w:t>
      </w:r>
      <w:r w:rsidR="00A9371C" w:rsidRPr="007217B1">
        <w:rPr>
          <w:rFonts w:ascii="Times New Roman" w:hAnsi="Times New Roman" w:cs="Times New Roman"/>
          <w:sz w:val="24"/>
          <w:szCs w:val="24"/>
        </w:rPr>
        <w:t xml:space="preserve"> </w:t>
      </w:r>
      <w:r w:rsidRPr="00FE59A2"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 w:rsidRPr="00FE59A2">
        <w:rPr>
          <w:rFonts w:ascii="Times New Roman" w:hAnsi="Times New Roman" w:cs="Times New Roman"/>
          <w:sz w:val="24"/>
          <w:szCs w:val="24"/>
        </w:rPr>
        <w:t>Туломских</w:t>
      </w:r>
      <w:proofErr w:type="spellEnd"/>
      <w:r w:rsidRPr="00FE59A2">
        <w:rPr>
          <w:rFonts w:ascii="Times New Roman" w:hAnsi="Times New Roman" w:cs="Times New Roman"/>
          <w:sz w:val="24"/>
          <w:szCs w:val="24"/>
        </w:rPr>
        <w:t xml:space="preserve"> ГЭС Филиал «Кольский» ОАО «ТГК-1»</w:t>
      </w:r>
      <w:r w:rsidRPr="007217B1">
        <w:rPr>
          <w:rFonts w:ascii="Times New Roman" w:hAnsi="Times New Roman" w:cs="Times New Roman"/>
          <w:sz w:val="24"/>
          <w:szCs w:val="24"/>
        </w:rPr>
        <w:t xml:space="preserve"> </w:t>
      </w:r>
      <w:r w:rsidR="008E2AB4" w:rsidRPr="00FE59A2">
        <w:rPr>
          <w:rFonts w:ascii="Times New Roman" w:hAnsi="Times New Roman" w:cs="Times New Roman"/>
          <w:sz w:val="24"/>
          <w:szCs w:val="24"/>
        </w:rPr>
        <w:t>–</w:t>
      </w:r>
      <w:r w:rsidR="00C65C53" w:rsidRPr="00FE59A2">
        <w:rPr>
          <w:rFonts w:ascii="Times New Roman" w:hAnsi="Times New Roman" w:cs="Times New Roman"/>
          <w:sz w:val="24"/>
          <w:szCs w:val="24"/>
        </w:rPr>
        <w:t xml:space="preserve"> </w:t>
      </w:r>
      <w:r w:rsidR="00FE59A2">
        <w:rPr>
          <w:rFonts w:ascii="Times New Roman" w:hAnsi="Times New Roman" w:cs="Times New Roman"/>
          <w:sz w:val="24"/>
          <w:szCs w:val="24"/>
        </w:rPr>
        <w:t xml:space="preserve">на </w:t>
      </w:r>
      <w:r w:rsidR="00855551">
        <w:rPr>
          <w:rFonts w:ascii="Times New Roman" w:hAnsi="Times New Roman" w:cs="Times New Roman"/>
          <w:sz w:val="24"/>
          <w:szCs w:val="24"/>
        </w:rPr>
        <w:t>7</w:t>
      </w:r>
      <w:r w:rsidR="008E2AB4" w:rsidRPr="00FE59A2">
        <w:rPr>
          <w:rFonts w:ascii="Times New Roman" w:hAnsi="Times New Roman" w:cs="Times New Roman"/>
          <w:sz w:val="24"/>
          <w:szCs w:val="24"/>
        </w:rPr>
        <w:t xml:space="preserve"> </w:t>
      </w:r>
      <w:r w:rsidR="00FE59A2" w:rsidRPr="00FE59A2">
        <w:rPr>
          <w:rFonts w:ascii="Times New Roman" w:hAnsi="Times New Roman" w:cs="Times New Roman"/>
          <w:sz w:val="24"/>
          <w:szCs w:val="24"/>
        </w:rPr>
        <w:t>л</w:t>
      </w:r>
      <w:r w:rsidR="008E2AB4" w:rsidRPr="007217B1">
        <w:rPr>
          <w:rFonts w:ascii="Times New Roman" w:hAnsi="Times New Roman" w:cs="Times New Roman"/>
          <w:sz w:val="24"/>
          <w:szCs w:val="24"/>
        </w:rPr>
        <w:t>.</w:t>
      </w:r>
      <w:r w:rsidR="00FE59A2">
        <w:rPr>
          <w:rFonts w:ascii="Times New Roman" w:hAnsi="Times New Roman" w:cs="Times New Roman"/>
          <w:sz w:val="24"/>
          <w:szCs w:val="24"/>
        </w:rPr>
        <w:t>;</w:t>
      </w:r>
    </w:p>
    <w:p w:rsidR="00A9371C" w:rsidRDefault="00A9371C" w:rsidP="00A9371C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Default="00FE59A2" w:rsidP="00A9371C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Pr="008270E5" w:rsidRDefault="00FE59A2" w:rsidP="00A9371C">
      <w:pPr>
        <w:pStyle w:val="af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6" w:type="dxa"/>
        <w:tblLook w:val="00A0" w:firstRow="1" w:lastRow="0" w:firstColumn="1" w:lastColumn="0" w:noHBand="0" w:noVBand="0"/>
      </w:tblPr>
      <w:tblGrid>
        <w:gridCol w:w="6096"/>
        <w:gridCol w:w="283"/>
        <w:gridCol w:w="1922"/>
        <w:gridCol w:w="277"/>
        <w:gridCol w:w="1708"/>
      </w:tblGrid>
      <w:tr w:rsidR="006D46AC" w:rsidRPr="00FE59A2" w:rsidTr="009B6832">
        <w:tc>
          <w:tcPr>
            <w:tcW w:w="6096" w:type="dxa"/>
          </w:tcPr>
          <w:p w:rsidR="006D46AC" w:rsidRPr="009B6832" w:rsidRDefault="006D46AC" w:rsidP="009B683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Главный инженер филиала «Кольский» ОАО «ТГК-1»</w:t>
            </w:r>
          </w:p>
        </w:tc>
        <w:tc>
          <w:tcPr>
            <w:tcW w:w="283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bottom w:val="single" w:sz="4" w:space="0" w:color="auto"/>
            </w:tcBorders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:rsidR="006D46AC" w:rsidRPr="009B6832" w:rsidRDefault="006D46AC" w:rsidP="00E370A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А.А.</w:t>
            </w:r>
            <w:r w:rsidR="00FE5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Новиков</w:t>
            </w:r>
          </w:p>
        </w:tc>
      </w:tr>
      <w:tr w:rsidR="006D46AC" w:rsidRPr="00FE59A2" w:rsidTr="009B6832">
        <w:tc>
          <w:tcPr>
            <w:tcW w:w="6096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2" w:type="dxa"/>
            <w:tcBorders>
              <w:top w:val="single" w:sz="4" w:space="0" w:color="auto"/>
            </w:tcBorders>
          </w:tcPr>
          <w:p w:rsidR="006D46AC" w:rsidRPr="00FE59A2" w:rsidRDefault="006D46AC" w:rsidP="00E370A9">
            <w:pPr>
              <w:suppressAutoHyphen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E59A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FE59A2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proofErr w:type="gramEnd"/>
            <w:r w:rsidRPr="00FE59A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77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8" w:type="dxa"/>
          </w:tcPr>
          <w:p w:rsidR="006D46AC" w:rsidRPr="009B6832" w:rsidRDefault="006D46AC" w:rsidP="00E370A9">
            <w:pPr>
              <w:suppressAutoHyphens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E183A" w:rsidRDefault="008E183A" w:rsidP="008E183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Pr="00FE59A2" w:rsidRDefault="00FE59A2" w:rsidP="008E183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Pr="00FE59A2" w:rsidRDefault="00FE59A2" w:rsidP="008E183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6" w:type="dxa"/>
        <w:tblLayout w:type="fixed"/>
        <w:tblLook w:val="00A0" w:firstRow="1" w:lastRow="0" w:firstColumn="1" w:lastColumn="0" w:noHBand="0" w:noVBand="0"/>
      </w:tblPr>
      <w:tblGrid>
        <w:gridCol w:w="6096"/>
        <w:gridCol w:w="283"/>
        <w:gridCol w:w="1985"/>
        <w:gridCol w:w="283"/>
        <w:gridCol w:w="1639"/>
      </w:tblGrid>
      <w:tr w:rsidR="002E2A1B" w:rsidRPr="00FE59A2" w:rsidTr="009B6832">
        <w:tc>
          <w:tcPr>
            <w:tcW w:w="6096" w:type="dxa"/>
          </w:tcPr>
          <w:p w:rsidR="002E2A1B" w:rsidRPr="009B6832" w:rsidRDefault="00FE59A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проекта по реконструкции ГЭС </w:t>
            </w:r>
          </w:p>
        </w:tc>
        <w:tc>
          <w:tcPr>
            <w:tcW w:w="283" w:type="dxa"/>
          </w:tcPr>
          <w:p w:rsidR="002E2A1B" w:rsidRPr="009B6832" w:rsidRDefault="002E2A1B" w:rsidP="000A169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E2A1B" w:rsidRPr="009B6832" w:rsidRDefault="002E2A1B" w:rsidP="000A169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E2A1B" w:rsidRPr="009B6832" w:rsidRDefault="002E2A1B" w:rsidP="000A169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E2A1B" w:rsidRPr="009B6832" w:rsidRDefault="002E2A1B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FE59A2" w:rsidRPr="009B68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5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59A2" w:rsidRPr="009B6832">
              <w:rPr>
                <w:rFonts w:ascii="Times New Roman" w:hAnsi="Times New Roman" w:cs="Times New Roman"/>
                <w:sz w:val="24"/>
                <w:szCs w:val="24"/>
              </w:rPr>
              <w:t>Сиз</w:t>
            </w:r>
            <w:r w:rsidRPr="009B683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</w:p>
        </w:tc>
      </w:tr>
    </w:tbl>
    <w:p w:rsidR="002E2A1B" w:rsidRPr="00FE59A2" w:rsidRDefault="002E2A1B" w:rsidP="008E183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59A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  <w:r w:rsidR="00FE59A2">
        <w:rPr>
          <w:rFonts w:ascii="Times New Roman" w:hAnsi="Times New Roman" w:cs="Times New Roman"/>
          <w:sz w:val="16"/>
          <w:szCs w:val="16"/>
        </w:rPr>
        <w:t xml:space="preserve">        </w:t>
      </w:r>
      <w:r w:rsidRPr="00FE59A2"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 w:rsidRPr="00FE59A2">
        <w:rPr>
          <w:rFonts w:ascii="Times New Roman" w:hAnsi="Times New Roman" w:cs="Times New Roman"/>
          <w:sz w:val="16"/>
          <w:szCs w:val="16"/>
        </w:rPr>
        <w:t>подпись</w:t>
      </w:r>
      <w:proofErr w:type="gramEnd"/>
      <w:r w:rsidRPr="00FE59A2">
        <w:rPr>
          <w:rFonts w:ascii="Times New Roman" w:hAnsi="Times New Roman" w:cs="Times New Roman"/>
          <w:sz w:val="16"/>
          <w:szCs w:val="16"/>
        </w:rPr>
        <w:t>)</w:t>
      </w:r>
    </w:p>
    <w:p w:rsidR="00FE59A2" w:rsidRDefault="00FE59A2" w:rsidP="009B683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Default="00FE59A2" w:rsidP="009B683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Default="00FE59A2" w:rsidP="009B683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E59A2" w:rsidRDefault="00FE59A2" w:rsidP="00FE59A2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ayout w:type="fixed"/>
        <w:tblLook w:val="01E0" w:firstRow="1" w:lastRow="1" w:firstColumn="1" w:lastColumn="1" w:noHBand="0" w:noVBand="0"/>
      </w:tblPr>
      <w:tblGrid>
        <w:gridCol w:w="4572"/>
        <w:gridCol w:w="5635"/>
      </w:tblGrid>
      <w:tr w:rsidR="00FE59A2" w:rsidRPr="001349F3" w:rsidTr="009B6832">
        <w:trPr>
          <w:trHeight w:val="302"/>
          <w:jc w:val="center"/>
        </w:trPr>
        <w:tc>
          <w:tcPr>
            <w:tcW w:w="4572" w:type="dxa"/>
          </w:tcPr>
          <w:p w:rsidR="00FE59A2" w:rsidRPr="009B6832" w:rsidRDefault="00FE59A2" w:rsidP="000A16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635" w:type="dxa"/>
          </w:tcPr>
          <w:p w:rsidR="00FE59A2" w:rsidRPr="009B6832" w:rsidRDefault="00FE59A2" w:rsidP="000A16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68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ПОДРЯДЧИК</w:t>
            </w:r>
          </w:p>
        </w:tc>
      </w:tr>
    </w:tbl>
    <w:p w:rsidR="007F1B94" w:rsidRPr="00457763" w:rsidRDefault="007F1B94" w:rsidP="009B6832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7F1B94" w:rsidRPr="00457763" w:rsidSect="00DE4581">
      <w:footerReference w:type="default" r:id="rId8"/>
      <w:headerReference w:type="first" r:id="rId9"/>
      <w:footerReference w:type="first" r:id="rId10"/>
      <w:pgSz w:w="11909" w:h="16834" w:code="9"/>
      <w:pgMar w:top="1134" w:right="567" w:bottom="851" w:left="1134" w:header="568" w:footer="446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CA2" w:rsidRDefault="00CC7CA2">
      <w:r>
        <w:separator/>
      </w:r>
    </w:p>
  </w:endnote>
  <w:endnote w:type="continuationSeparator" w:id="0">
    <w:p w:rsidR="00CC7CA2" w:rsidRDefault="00CC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638" w:rsidRDefault="003C7638" w:rsidP="009B6832">
    <w:pPr>
      <w:pStyle w:val="a8"/>
      <w:jc w:val="right"/>
    </w:pPr>
    <w:r w:rsidRPr="009B6832">
      <w:rPr>
        <w:rFonts w:ascii="Times New Roman" w:hAnsi="Times New Roman"/>
      </w:rPr>
      <w:fldChar w:fldCharType="begin"/>
    </w:r>
    <w:r w:rsidRPr="009B6832">
      <w:rPr>
        <w:rFonts w:ascii="Times New Roman" w:hAnsi="Times New Roman"/>
      </w:rPr>
      <w:instrText>PAGE   \* MERGEFORMAT</w:instrText>
    </w:r>
    <w:r w:rsidRPr="009B6832">
      <w:rPr>
        <w:rFonts w:ascii="Times New Roman" w:hAnsi="Times New Roman"/>
      </w:rPr>
      <w:fldChar w:fldCharType="separate"/>
    </w:r>
    <w:r w:rsidR="00A06B0B">
      <w:rPr>
        <w:rFonts w:ascii="Times New Roman" w:hAnsi="Times New Roman"/>
        <w:noProof/>
      </w:rPr>
      <w:t>11</w:t>
    </w:r>
    <w:r w:rsidRPr="009B6832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638" w:rsidRDefault="003C7638" w:rsidP="009B6832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A06B0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CA2" w:rsidRDefault="00CC7CA2">
      <w:r>
        <w:separator/>
      </w:r>
    </w:p>
  </w:footnote>
  <w:footnote w:type="continuationSeparator" w:id="0">
    <w:p w:rsidR="00CC7CA2" w:rsidRDefault="00CC7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7638" w:rsidRPr="001D1AC5" w:rsidRDefault="003C7638" w:rsidP="006B0247">
    <w:pPr>
      <w:pStyle w:val="a6"/>
      <w:ind w:left="6521"/>
      <w:rPr>
        <w:rFonts w:ascii="Times New Roman" w:hAnsi="Times New Roman"/>
        <w:color w:val="FFFFFF" w:themeColor="background1"/>
        <w:sz w:val="24"/>
        <w:szCs w:val="24"/>
      </w:rPr>
    </w:pPr>
    <w:r w:rsidRPr="001D1AC5">
      <w:rPr>
        <w:rFonts w:ascii="Times New Roman" w:hAnsi="Times New Roman"/>
        <w:color w:val="FFFFFF" w:themeColor="background1"/>
        <w:sz w:val="24"/>
        <w:szCs w:val="24"/>
      </w:rPr>
      <w:t>Приложение №1</w:t>
    </w:r>
  </w:p>
  <w:p w:rsidR="003C7638" w:rsidRPr="001D1AC5" w:rsidRDefault="003C7638" w:rsidP="006B0247">
    <w:pPr>
      <w:pStyle w:val="a6"/>
      <w:ind w:left="6521"/>
      <w:rPr>
        <w:rFonts w:ascii="Times New Roman" w:hAnsi="Times New Roman"/>
        <w:color w:val="FFFFFF" w:themeColor="background1"/>
        <w:sz w:val="24"/>
        <w:szCs w:val="24"/>
      </w:rPr>
    </w:pPr>
    <w:proofErr w:type="gramStart"/>
    <w:r w:rsidRPr="001D1AC5">
      <w:rPr>
        <w:rFonts w:ascii="Times New Roman" w:hAnsi="Times New Roman"/>
        <w:color w:val="FFFFFF" w:themeColor="background1"/>
        <w:sz w:val="24"/>
        <w:szCs w:val="24"/>
      </w:rPr>
      <w:t>к</w:t>
    </w:r>
    <w:proofErr w:type="gramEnd"/>
    <w:r w:rsidRPr="001D1AC5">
      <w:rPr>
        <w:rFonts w:ascii="Times New Roman" w:hAnsi="Times New Roman"/>
        <w:color w:val="FFFFFF" w:themeColor="background1"/>
        <w:sz w:val="24"/>
        <w:szCs w:val="24"/>
      </w:rPr>
      <w:t xml:space="preserve"> Техническому заданию на </w:t>
    </w:r>
  </w:p>
  <w:p w:rsidR="003C7638" w:rsidRPr="001D1AC5" w:rsidRDefault="003C7638" w:rsidP="006B0247">
    <w:pPr>
      <w:pStyle w:val="a6"/>
      <w:ind w:left="6521"/>
      <w:rPr>
        <w:rFonts w:ascii="Times New Roman" w:hAnsi="Times New Roman"/>
        <w:color w:val="FFFFFF" w:themeColor="background1"/>
        <w:sz w:val="24"/>
        <w:szCs w:val="24"/>
      </w:rPr>
    </w:pPr>
    <w:proofErr w:type="gramStart"/>
    <w:r w:rsidRPr="001D1AC5">
      <w:rPr>
        <w:rFonts w:ascii="Times New Roman" w:hAnsi="Times New Roman"/>
        <w:color w:val="FFFFFF" w:themeColor="background1"/>
        <w:sz w:val="24"/>
        <w:szCs w:val="24"/>
      </w:rPr>
      <w:t>открытый</w:t>
    </w:r>
    <w:proofErr w:type="gramEnd"/>
    <w:r w:rsidRPr="001D1AC5">
      <w:rPr>
        <w:rFonts w:ascii="Times New Roman" w:hAnsi="Times New Roman"/>
        <w:color w:val="FFFFFF" w:themeColor="background1"/>
        <w:sz w:val="24"/>
        <w:szCs w:val="24"/>
      </w:rPr>
      <w:t xml:space="preserve"> запрос предложений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E401C"/>
    <w:multiLevelType w:val="hybridMultilevel"/>
    <w:tmpl w:val="68088C5E"/>
    <w:lvl w:ilvl="0" w:tplc="85966C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A778AF"/>
    <w:multiLevelType w:val="hybridMultilevel"/>
    <w:tmpl w:val="07D85EDE"/>
    <w:lvl w:ilvl="0" w:tplc="7D06F6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874C1"/>
    <w:multiLevelType w:val="hybridMultilevel"/>
    <w:tmpl w:val="C86C696E"/>
    <w:lvl w:ilvl="0" w:tplc="85966C06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3">
    <w:nsid w:val="0BF20083"/>
    <w:multiLevelType w:val="hybridMultilevel"/>
    <w:tmpl w:val="9ED49618"/>
    <w:lvl w:ilvl="0" w:tplc="D04A54C8">
      <w:start w:val="1"/>
      <w:numFmt w:val="decimal"/>
      <w:lvlText w:val="%1."/>
      <w:lvlJc w:val="left"/>
      <w:pPr>
        <w:ind w:left="777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>
    <w:nsid w:val="0EEB7245"/>
    <w:multiLevelType w:val="hybridMultilevel"/>
    <w:tmpl w:val="0F745B26"/>
    <w:lvl w:ilvl="0" w:tplc="D04A54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D2C30"/>
    <w:multiLevelType w:val="hybridMultilevel"/>
    <w:tmpl w:val="AD38C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17D50"/>
    <w:multiLevelType w:val="hybridMultilevel"/>
    <w:tmpl w:val="63C84CD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B520A"/>
    <w:multiLevelType w:val="hybridMultilevel"/>
    <w:tmpl w:val="2DD0127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D7C03"/>
    <w:multiLevelType w:val="hybridMultilevel"/>
    <w:tmpl w:val="831A0F38"/>
    <w:lvl w:ilvl="0" w:tplc="85966C06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9">
    <w:nsid w:val="228201DB"/>
    <w:multiLevelType w:val="multilevel"/>
    <w:tmpl w:val="BCD48C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5C3675E"/>
    <w:multiLevelType w:val="hybridMultilevel"/>
    <w:tmpl w:val="AFF4963E"/>
    <w:lvl w:ilvl="0" w:tplc="D04A54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E061F2"/>
    <w:multiLevelType w:val="hybridMultilevel"/>
    <w:tmpl w:val="AEDCD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664DC"/>
    <w:multiLevelType w:val="hybridMultilevel"/>
    <w:tmpl w:val="44A25DC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A3BCF"/>
    <w:multiLevelType w:val="multilevel"/>
    <w:tmpl w:val="88E41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342525EE"/>
    <w:multiLevelType w:val="hybridMultilevel"/>
    <w:tmpl w:val="9912DC10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314721"/>
    <w:multiLevelType w:val="hybridMultilevel"/>
    <w:tmpl w:val="16344DE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C15916"/>
    <w:multiLevelType w:val="hybridMultilevel"/>
    <w:tmpl w:val="F9EC6A48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260BDF"/>
    <w:multiLevelType w:val="multilevel"/>
    <w:tmpl w:val="7BA4B0D6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>
    <w:nsid w:val="3C914B98"/>
    <w:multiLevelType w:val="hybridMultilevel"/>
    <w:tmpl w:val="8B68A88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67481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78A395C"/>
    <w:multiLevelType w:val="multilevel"/>
    <w:tmpl w:val="E5E04D6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92A0C85"/>
    <w:multiLevelType w:val="hybridMultilevel"/>
    <w:tmpl w:val="F1EC8F9E"/>
    <w:lvl w:ilvl="0" w:tplc="85966C06">
      <w:start w:val="1"/>
      <w:numFmt w:val="bullet"/>
      <w:lvlText w:val=""/>
      <w:lvlJc w:val="left"/>
      <w:pPr>
        <w:ind w:left="8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22">
    <w:nsid w:val="4AE44333"/>
    <w:multiLevelType w:val="hybridMultilevel"/>
    <w:tmpl w:val="9B12902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47D40"/>
    <w:multiLevelType w:val="hybridMultilevel"/>
    <w:tmpl w:val="92265BB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DB0C90"/>
    <w:multiLevelType w:val="hybridMultilevel"/>
    <w:tmpl w:val="5DF87616"/>
    <w:lvl w:ilvl="0" w:tplc="85966C0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7B28AF"/>
    <w:multiLevelType w:val="hybridMultilevel"/>
    <w:tmpl w:val="1B0A98F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FA0B06"/>
    <w:multiLevelType w:val="multilevel"/>
    <w:tmpl w:val="2EBE7588"/>
    <w:lvl w:ilvl="0">
      <w:start w:val="7"/>
      <w:numFmt w:val="decimal"/>
      <w:lvlText w:val="4.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5B1B5F6F"/>
    <w:multiLevelType w:val="hybridMultilevel"/>
    <w:tmpl w:val="10A27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8F109F"/>
    <w:multiLevelType w:val="multilevel"/>
    <w:tmpl w:val="3AD699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4962763"/>
    <w:multiLevelType w:val="hybridMultilevel"/>
    <w:tmpl w:val="742AE2E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98427A"/>
    <w:multiLevelType w:val="hybridMultilevel"/>
    <w:tmpl w:val="E67CACFA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D213B3"/>
    <w:multiLevelType w:val="hybridMultilevel"/>
    <w:tmpl w:val="B7E2F342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C632FB"/>
    <w:multiLevelType w:val="hybridMultilevel"/>
    <w:tmpl w:val="11485214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C09DE"/>
    <w:multiLevelType w:val="multilevel"/>
    <w:tmpl w:val="A54E10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>
    <w:nsid w:val="72840F17"/>
    <w:multiLevelType w:val="hybridMultilevel"/>
    <w:tmpl w:val="206889AC"/>
    <w:lvl w:ilvl="0" w:tplc="85966C06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35">
    <w:nsid w:val="75C426B7"/>
    <w:multiLevelType w:val="hybridMultilevel"/>
    <w:tmpl w:val="04AC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010A2"/>
    <w:multiLevelType w:val="hybridMultilevel"/>
    <w:tmpl w:val="B4DE1BC6"/>
    <w:lvl w:ilvl="0" w:tplc="85966C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E5165B"/>
    <w:multiLevelType w:val="hybridMultilevel"/>
    <w:tmpl w:val="C6DEE452"/>
    <w:lvl w:ilvl="0" w:tplc="85966C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B0E1D60"/>
    <w:multiLevelType w:val="hybridMultilevel"/>
    <w:tmpl w:val="37E47332"/>
    <w:lvl w:ilvl="0" w:tplc="85966C06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3"/>
  </w:num>
  <w:num w:numId="4">
    <w:abstractNumId w:val="9"/>
  </w:num>
  <w:num w:numId="5">
    <w:abstractNumId w:val="5"/>
  </w:num>
  <w:num w:numId="6">
    <w:abstractNumId w:val="35"/>
  </w:num>
  <w:num w:numId="7">
    <w:abstractNumId w:val="27"/>
  </w:num>
  <w:num w:numId="8">
    <w:abstractNumId w:val="18"/>
  </w:num>
  <w:num w:numId="9">
    <w:abstractNumId w:val="34"/>
  </w:num>
  <w:num w:numId="10">
    <w:abstractNumId w:val="38"/>
  </w:num>
  <w:num w:numId="11">
    <w:abstractNumId w:val="2"/>
  </w:num>
  <w:num w:numId="12">
    <w:abstractNumId w:val="8"/>
  </w:num>
  <w:num w:numId="13">
    <w:abstractNumId w:val="14"/>
  </w:num>
  <w:num w:numId="14">
    <w:abstractNumId w:val="37"/>
  </w:num>
  <w:num w:numId="15">
    <w:abstractNumId w:val="17"/>
  </w:num>
  <w:num w:numId="16">
    <w:abstractNumId w:val="11"/>
  </w:num>
  <w:num w:numId="17">
    <w:abstractNumId w:val="21"/>
  </w:num>
  <w:num w:numId="18">
    <w:abstractNumId w:val="7"/>
  </w:num>
  <w:num w:numId="19">
    <w:abstractNumId w:val="31"/>
  </w:num>
  <w:num w:numId="20">
    <w:abstractNumId w:val="16"/>
  </w:num>
  <w:num w:numId="21">
    <w:abstractNumId w:val="29"/>
  </w:num>
  <w:num w:numId="22">
    <w:abstractNumId w:val="23"/>
  </w:num>
  <w:num w:numId="23">
    <w:abstractNumId w:val="22"/>
  </w:num>
  <w:num w:numId="24">
    <w:abstractNumId w:val="24"/>
  </w:num>
  <w:num w:numId="25">
    <w:abstractNumId w:val="30"/>
  </w:num>
  <w:num w:numId="26">
    <w:abstractNumId w:val="26"/>
  </w:num>
  <w:num w:numId="27">
    <w:abstractNumId w:val="12"/>
  </w:num>
  <w:num w:numId="28">
    <w:abstractNumId w:val="15"/>
  </w:num>
  <w:num w:numId="29">
    <w:abstractNumId w:val="33"/>
  </w:num>
  <w:num w:numId="30">
    <w:abstractNumId w:val="36"/>
  </w:num>
  <w:num w:numId="31">
    <w:abstractNumId w:val="32"/>
  </w:num>
  <w:num w:numId="32">
    <w:abstractNumId w:val="25"/>
  </w:num>
  <w:num w:numId="33">
    <w:abstractNumId w:val="6"/>
  </w:num>
  <w:num w:numId="34">
    <w:abstractNumId w:val="19"/>
  </w:num>
  <w:num w:numId="35">
    <w:abstractNumId w:val="0"/>
  </w:num>
  <w:num w:numId="36">
    <w:abstractNumId w:val="3"/>
  </w:num>
  <w:num w:numId="37">
    <w:abstractNumId w:val="4"/>
  </w:num>
  <w:num w:numId="38">
    <w:abstractNumId w:val="10"/>
  </w:num>
  <w:num w:numId="39">
    <w:abstractNumId w:val="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bordersDoNotSurroundHeader/>
  <w:bordersDoNotSurroundFooter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B73"/>
    <w:rsid w:val="00001040"/>
    <w:rsid w:val="000033DF"/>
    <w:rsid w:val="000043FC"/>
    <w:rsid w:val="0000485B"/>
    <w:rsid w:val="00004C68"/>
    <w:rsid w:val="000050E2"/>
    <w:rsid w:val="000056DC"/>
    <w:rsid w:val="0000583D"/>
    <w:rsid w:val="000116C2"/>
    <w:rsid w:val="000117EA"/>
    <w:rsid w:val="00013016"/>
    <w:rsid w:val="00013102"/>
    <w:rsid w:val="00013EC1"/>
    <w:rsid w:val="0001437B"/>
    <w:rsid w:val="000157D7"/>
    <w:rsid w:val="000169AC"/>
    <w:rsid w:val="000206D3"/>
    <w:rsid w:val="00020D59"/>
    <w:rsid w:val="000210E6"/>
    <w:rsid w:val="000214CE"/>
    <w:rsid w:val="000222A6"/>
    <w:rsid w:val="00022D56"/>
    <w:rsid w:val="00022DAC"/>
    <w:rsid w:val="00024FAC"/>
    <w:rsid w:val="0002636B"/>
    <w:rsid w:val="00027E85"/>
    <w:rsid w:val="00030799"/>
    <w:rsid w:val="00031505"/>
    <w:rsid w:val="000319B1"/>
    <w:rsid w:val="00031E29"/>
    <w:rsid w:val="0003278D"/>
    <w:rsid w:val="000329E8"/>
    <w:rsid w:val="00032ACA"/>
    <w:rsid w:val="000336BC"/>
    <w:rsid w:val="00033B03"/>
    <w:rsid w:val="00034092"/>
    <w:rsid w:val="000347F8"/>
    <w:rsid w:val="00034F21"/>
    <w:rsid w:val="00036541"/>
    <w:rsid w:val="00036FD3"/>
    <w:rsid w:val="0003720D"/>
    <w:rsid w:val="0004010E"/>
    <w:rsid w:val="000413C8"/>
    <w:rsid w:val="00042711"/>
    <w:rsid w:val="00043A3D"/>
    <w:rsid w:val="00043F83"/>
    <w:rsid w:val="00047720"/>
    <w:rsid w:val="0005025B"/>
    <w:rsid w:val="00050C60"/>
    <w:rsid w:val="00051584"/>
    <w:rsid w:val="000515CF"/>
    <w:rsid w:val="00053507"/>
    <w:rsid w:val="000535B7"/>
    <w:rsid w:val="0005557E"/>
    <w:rsid w:val="0005619B"/>
    <w:rsid w:val="0005755D"/>
    <w:rsid w:val="000605D4"/>
    <w:rsid w:val="00060BDC"/>
    <w:rsid w:val="00062176"/>
    <w:rsid w:val="00063127"/>
    <w:rsid w:val="0006470E"/>
    <w:rsid w:val="00064A17"/>
    <w:rsid w:val="00064FD8"/>
    <w:rsid w:val="000651FC"/>
    <w:rsid w:val="0006671B"/>
    <w:rsid w:val="00066F0A"/>
    <w:rsid w:val="00070A3A"/>
    <w:rsid w:val="00070F1B"/>
    <w:rsid w:val="00071BC4"/>
    <w:rsid w:val="0007215A"/>
    <w:rsid w:val="00075A3D"/>
    <w:rsid w:val="0007690B"/>
    <w:rsid w:val="0007799F"/>
    <w:rsid w:val="000804A1"/>
    <w:rsid w:val="00080A2B"/>
    <w:rsid w:val="00080D32"/>
    <w:rsid w:val="00081859"/>
    <w:rsid w:val="000819AF"/>
    <w:rsid w:val="0008232C"/>
    <w:rsid w:val="00082D41"/>
    <w:rsid w:val="00085DE1"/>
    <w:rsid w:val="0008672D"/>
    <w:rsid w:val="00090524"/>
    <w:rsid w:val="0009058D"/>
    <w:rsid w:val="000905AF"/>
    <w:rsid w:val="00090D06"/>
    <w:rsid w:val="00090ECD"/>
    <w:rsid w:val="00092D27"/>
    <w:rsid w:val="0009308D"/>
    <w:rsid w:val="00093BE0"/>
    <w:rsid w:val="00094481"/>
    <w:rsid w:val="0009463A"/>
    <w:rsid w:val="00094C63"/>
    <w:rsid w:val="000962C8"/>
    <w:rsid w:val="000966DB"/>
    <w:rsid w:val="000A030D"/>
    <w:rsid w:val="000A035E"/>
    <w:rsid w:val="000A1696"/>
    <w:rsid w:val="000A2351"/>
    <w:rsid w:val="000A4586"/>
    <w:rsid w:val="000A4A24"/>
    <w:rsid w:val="000A502E"/>
    <w:rsid w:val="000A5229"/>
    <w:rsid w:val="000A5B0A"/>
    <w:rsid w:val="000A7B76"/>
    <w:rsid w:val="000A7FA9"/>
    <w:rsid w:val="000B0040"/>
    <w:rsid w:val="000B4683"/>
    <w:rsid w:val="000B4CEA"/>
    <w:rsid w:val="000B4F65"/>
    <w:rsid w:val="000B59F2"/>
    <w:rsid w:val="000B5DA9"/>
    <w:rsid w:val="000B72FC"/>
    <w:rsid w:val="000B7326"/>
    <w:rsid w:val="000B7E7B"/>
    <w:rsid w:val="000C474E"/>
    <w:rsid w:val="000C6359"/>
    <w:rsid w:val="000D0AEF"/>
    <w:rsid w:val="000D1A41"/>
    <w:rsid w:val="000D1FCD"/>
    <w:rsid w:val="000D27EA"/>
    <w:rsid w:val="000D5599"/>
    <w:rsid w:val="000D5A7C"/>
    <w:rsid w:val="000D5C47"/>
    <w:rsid w:val="000D6B2D"/>
    <w:rsid w:val="000E1797"/>
    <w:rsid w:val="000E3009"/>
    <w:rsid w:val="000E320A"/>
    <w:rsid w:val="000E365D"/>
    <w:rsid w:val="000E3B5F"/>
    <w:rsid w:val="000E4779"/>
    <w:rsid w:val="000E5BFF"/>
    <w:rsid w:val="000E5D47"/>
    <w:rsid w:val="000E60DD"/>
    <w:rsid w:val="000E70CB"/>
    <w:rsid w:val="000E721F"/>
    <w:rsid w:val="000F0007"/>
    <w:rsid w:val="000F0137"/>
    <w:rsid w:val="000F06AE"/>
    <w:rsid w:val="000F1528"/>
    <w:rsid w:val="000F17E4"/>
    <w:rsid w:val="000F1D24"/>
    <w:rsid w:val="000F2111"/>
    <w:rsid w:val="000F29B8"/>
    <w:rsid w:val="000F2AB9"/>
    <w:rsid w:val="000F3A90"/>
    <w:rsid w:val="000F4B01"/>
    <w:rsid w:val="000F63A4"/>
    <w:rsid w:val="000F7254"/>
    <w:rsid w:val="000F75EA"/>
    <w:rsid w:val="0010032A"/>
    <w:rsid w:val="00100367"/>
    <w:rsid w:val="00100E09"/>
    <w:rsid w:val="00102CE6"/>
    <w:rsid w:val="00103A67"/>
    <w:rsid w:val="00103E85"/>
    <w:rsid w:val="00103EA2"/>
    <w:rsid w:val="00104640"/>
    <w:rsid w:val="00106CA6"/>
    <w:rsid w:val="001070B4"/>
    <w:rsid w:val="00110882"/>
    <w:rsid w:val="001108B8"/>
    <w:rsid w:val="00110B74"/>
    <w:rsid w:val="0011108E"/>
    <w:rsid w:val="00112C62"/>
    <w:rsid w:val="00113068"/>
    <w:rsid w:val="0011313C"/>
    <w:rsid w:val="001155FF"/>
    <w:rsid w:val="00117650"/>
    <w:rsid w:val="00117A4B"/>
    <w:rsid w:val="00121BF2"/>
    <w:rsid w:val="0012207D"/>
    <w:rsid w:val="001227FE"/>
    <w:rsid w:val="00123F53"/>
    <w:rsid w:val="001244E8"/>
    <w:rsid w:val="001246D3"/>
    <w:rsid w:val="00124953"/>
    <w:rsid w:val="00124A75"/>
    <w:rsid w:val="001251F6"/>
    <w:rsid w:val="00125D43"/>
    <w:rsid w:val="00126082"/>
    <w:rsid w:val="00126509"/>
    <w:rsid w:val="00126D59"/>
    <w:rsid w:val="00127BD5"/>
    <w:rsid w:val="001318AF"/>
    <w:rsid w:val="001327EE"/>
    <w:rsid w:val="00132F86"/>
    <w:rsid w:val="00133941"/>
    <w:rsid w:val="00133ED9"/>
    <w:rsid w:val="00134CAE"/>
    <w:rsid w:val="00135446"/>
    <w:rsid w:val="00135E71"/>
    <w:rsid w:val="00135ECA"/>
    <w:rsid w:val="00135ECF"/>
    <w:rsid w:val="00136E0A"/>
    <w:rsid w:val="00136F14"/>
    <w:rsid w:val="00136FFA"/>
    <w:rsid w:val="00140A69"/>
    <w:rsid w:val="00140C13"/>
    <w:rsid w:val="001424E8"/>
    <w:rsid w:val="0014281D"/>
    <w:rsid w:val="00143BFD"/>
    <w:rsid w:val="00144443"/>
    <w:rsid w:val="001448FF"/>
    <w:rsid w:val="001450DB"/>
    <w:rsid w:val="00146932"/>
    <w:rsid w:val="00146CFE"/>
    <w:rsid w:val="0015069B"/>
    <w:rsid w:val="00150A20"/>
    <w:rsid w:val="00151936"/>
    <w:rsid w:val="00152113"/>
    <w:rsid w:val="00152669"/>
    <w:rsid w:val="001539BD"/>
    <w:rsid w:val="001543AB"/>
    <w:rsid w:val="00155357"/>
    <w:rsid w:val="0015576A"/>
    <w:rsid w:val="00157995"/>
    <w:rsid w:val="001600DC"/>
    <w:rsid w:val="0016054B"/>
    <w:rsid w:val="0016061E"/>
    <w:rsid w:val="001607B8"/>
    <w:rsid w:val="001613E4"/>
    <w:rsid w:val="0016162D"/>
    <w:rsid w:val="001617E2"/>
    <w:rsid w:val="00162720"/>
    <w:rsid w:val="00162802"/>
    <w:rsid w:val="0016309E"/>
    <w:rsid w:val="00164EFE"/>
    <w:rsid w:val="001657A1"/>
    <w:rsid w:val="00165CED"/>
    <w:rsid w:val="001664FC"/>
    <w:rsid w:val="00166927"/>
    <w:rsid w:val="00167D94"/>
    <w:rsid w:val="00170427"/>
    <w:rsid w:val="001704E8"/>
    <w:rsid w:val="001714CF"/>
    <w:rsid w:val="001728CB"/>
    <w:rsid w:val="00172D3C"/>
    <w:rsid w:val="00173722"/>
    <w:rsid w:val="00174DE8"/>
    <w:rsid w:val="0017503E"/>
    <w:rsid w:val="001763AB"/>
    <w:rsid w:val="0017738A"/>
    <w:rsid w:val="001779C7"/>
    <w:rsid w:val="001779FB"/>
    <w:rsid w:val="00180672"/>
    <w:rsid w:val="001818D0"/>
    <w:rsid w:val="00182386"/>
    <w:rsid w:val="00182850"/>
    <w:rsid w:val="00183189"/>
    <w:rsid w:val="00183949"/>
    <w:rsid w:val="00184BE1"/>
    <w:rsid w:val="00185006"/>
    <w:rsid w:val="001852FE"/>
    <w:rsid w:val="00185EEE"/>
    <w:rsid w:val="001876C4"/>
    <w:rsid w:val="00187923"/>
    <w:rsid w:val="00190886"/>
    <w:rsid w:val="00191305"/>
    <w:rsid w:val="0019138C"/>
    <w:rsid w:val="00191557"/>
    <w:rsid w:val="001915B7"/>
    <w:rsid w:val="0019177C"/>
    <w:rsid w:val="00191CC9"/>
    <w:rsid w:val="0019337C"/>
    <w:rsid w:val="00193DB2"/>
    <w:rsid w:val="00194561"/>
    <w:rsid w:val="0019577F"/>
    <w:rsid w:val="0019644F"/>
    <w:rsid w:val="00196AD0"/>
    <w:rsid w:val="00197583"/>
    <w:rsid w:val="001A21A8"/>
    <w:rsid w:val="001A38A5"/>
    <w:rsid w:val="001A52FB"/>
    <w:rsid w:val="001A65B3"/>
    <w:rsid w:val="001A6767"/>
    <w:rsid w:val="001A735E"/>
    <w:rsid w:val="001A797E"/>
    <w:rsid w:val="001A7CE5"/>
    <w:rsid w:val="001A7FE9"/>
    <w:rsid w:val="001B0EF1"/>
    <w:rsid w:val="001B4589"/>
    <w:rsid w:val="001B4C3E"/>
    <w:rsid w:val="001B5399"/>
    <w:rsid w:val="001B59E7"/>
    <w:rsid w:val="001C0EC6"/>
    <w:rsid w:val="001C1A80"/>
    <w:rsid w:val="001C24F5"/>
    <w:rsid w:val="001C2CB3"/>
    <w:rsid w:val="001C2E96"/>
    <w:rsid w:val="001C3068"/>
    <w:rsid w:val="001C36FB"/>
    <w:rsid w:val="001C3A4B"/>
    <w:rsid w:val="001C498F"/>
    <w:rsid w:val="001C4F2A"/>
    <w:rsid w:val="001C50A1"/>
    <w:rsid w:val="001C526D"/>
    <w:rsid w:val="001C7251"/>
    <w:rsid w:val="001D0008"/>
    <w:rsid w:val="001D1AC5"/>
    <w:rsid w:val="001D25AE"/>
    <w:rsid w:val="001D3FE8"/>
    <w:rsid w:val="001D4633"/>
    <w:rsid w:val="001D46A9"/>
    <w:rsid w:val="001D4F6F"/>
    <w:rsid w:val="001D5640"/>
    <w:rsid w:val="001D56E1"/>
    <w:rsid w:val="001D5B2C"/>
    <w:rsid w:val="001D5D1F"/>
    <w:rsid w:val="001D711F"/>
    <w:rsid w:val="001D75BC"/>
    <w:rsid w:val="001D7D1C"/>
    <w:rsid w:val="001E0254"/>
    <w:rsid w:val="001E031A"/>
    <w:rsid w:val="001E0703"/>
    <w:rsid w:val="001E0B1D"/>
    <w:rsid w:val="001E12EE"/>
    <w:rsid w:val="001E1D55"/>
    <w:rsid w:val="001E20A8"/>
    <w:rsid w:val="001E2BBD"/>
    <w:rsid w:val="001E301B"/>
    <w:rsid w:val="001E3534"/>
    <w:rsid w:val="001E3CD8"/>
    <w:rsid w:val="001E4EF8"/>
    <w:rsid w:val="001E5E59"/>
    <w:rsid w:val="001E7950"/>
    <w:rsid w:val="001F0F0E"/>
    <w:rsid w:val="001F1461"/>
    <w:rsid w:val="001F1C5C"/>
    <w:rsid w:val="001F1F2F"/>
    <w:rsid w:val="001F1F89"/>
    <w:rsid w:val="001F214A"/>
    <w:rsid w:val="001F2A77"/>
    <w:rsid w:val="001F35F2"/>
    <w:rsid w:val="001F3688"/>
    <w:rsid w:val="001F41F8"/>
    <w:rsid w:val="001F4588"/>
    <w:rsid w:val="001F61EC"/>
    <w:rsid w:val="001F6624"/>
    <w:rsid w:val="001F67BC"/>
    <w:rsid w:val="001F6CAA"/>
    <w:rsid w:val="001F6D7B"/>
    <w:rsid w:val="001F757E"/>
    <w:rsid w:val="00200B62"/>
    <w:rsid w:val="00200C83"/>
    <w:rsid w:val="00201086"/>
    <w:rsid w:val="00201AD6"/>
    <w:rsid w:val="0020300A"/>
    <w:rsid w:val="0020383A"/>
    <w:rsid w:val="00204717"/>
    <w:rsid w:val="002047C6"/>
    <w:rsid w:val="0020483D"/>
    <w:rsid w:val="002049A5"/>
    <w:rsid w:val="00205FA9"/>
    <w:rsid w:val="00211AF2"/>
    <w:rsid w:val="00214C41"/>
    <w:rsid w:val="00214FE9"/>
    <w:rsid w:val="00215230"/>
    <w:rsid w:val="00215D60"/>
    <w:rsid w:val="00216D92"/>
    <w:rsid w:val="00220216"/>
    <w:rsid w:val="00220B6E"/>
    <w:rsid w:val="00220DC0"/>
    <w:rsid w:val="00221148"/>
    <w:rsid w:val="002228A0"/>
    <w:rsid w:val="00222B7F"/>
    <w:rsid w:val="00222D7E"/>
    <w:rsid w:val="00223676"/>
    <w:rsid w:val="002251A6"/>
    <w:rsid w:val="00225CD6"/>
    <w:rsid w:val="00226567"/>
    <w:rsid w:val="002275B5"/>
    <w:rsid w:val="00227A24"/>
    <w:rsid w:val="00227BF4"/>
    <w:rsid w:val="00230B96"/>
    <w:rsid w:val="00232E01"/>
    <w:rsid w:val="002337AE"/>
    <w:rsid w:val="00234292"/>
    <w:rsid w:val="00234759"/>
    <w:rsid w:val="00234EAF"/>
    <w:rsid w:val="002367B1"/>
    <w:rsid w:val="002371AD"/>
    <w:rsid w:val="00237536"/>
    <w:rsid w:val="00237BF9"/>
    <w:rsid w:val="0024276E"/>
    <w:rsid w:val="00242F3B"/>
    <w:rsid w:val="00243C6F"/>
    <w:rsid w:val="002448A6"/>
    <w:rsid w:val="0024691B"/>
    <w:rsid w:val="00247580"/>
    <w:rsid w:val="0025082A"/>
    <w:rsid w:val="00254419"/>
    <w:rsid w:val="00255097"/>
    <w:rsid w:val="00255A7D"/>
    <w:rsid w:val="00255BCF"/>
    <w:rsid w:val="00255E00"/>
    <w:rsid w:val="00256E27"/>
    <w:rsid w:val="00257713"/>
    <w:rsid w:val="002604B4"/>
    <w:rsid w:val="00260FDE"/>
    <w:rsid w:val="00261454"/>
    <w:rsid w:val="00263FD2"/>
    <w:rsid w:val="00264ADD"/>
    <w:rsid w:val="00264AE3"/>
    <w:rsid w:val="00265731"/>
    <w:rsid w:val="002657DC"/>
    <w:rsid w:val="00265F98"/>
    <w:rsid w:val="00266B0A"/>
    <w:rsid w:val="00270708"/>
    <w:rsid w:val="0027080D"/>
    <w:rsid w:val="00270AB2"/>
    <w:rsid w:val="00270EEF"/>
    <w:rsid w:val="00271759"/>
    <w:rsid w:val="00272A1B"/>
    <w:rsid w:val="00273A64"/>
    <w:rsid w:val="002741E0"/>
    <w:rsid w:val="00275803"/>
    <w:rsid w:val="00276D5C"/>
    <w:rsid w:val="002770AB"/>
    <w:rsid w:val="0028024A"/>
    <w:rsid w:val="0028198C"/>
    <w:rsid w:val="00281E82"/>
    <w:rsid w:val="0028290B"/>
    <w:rsid w:val="00283BE5"/>
    <w:rsid w:val="00283F0D"/>
    <w:rsid w:val="0028406C"/>
    <w:rsid w:val="00284DBB"/>
    <w:rsid w:val="002853C8"/>
    <w:rsid w:val="00286AAA"/>
    <w:rsid w:val="0028712B"/>
    <w:rsid w:val="0028751B"/>
    <w:rsid w:val="002905EC"/>
    <w:rsid w:val="0029081C"/>
    <w:rsid w:val="00290E78"/>
    <w:rsid w:val="00291C9E"/>
    <w:rsid w:val="0029203E"/>
    <w:rsid w:val="00293943"/>
    <w:rsid w:val="002939BE"/>
    <w:rsid w:val="00294903"/>
    <w:rsid w:val="002953D1"/>
    <w:rsid w:val="00295A12"/>
    <w:rsid w:val="00296FC9"/>
    <w:rsid w:val="00297FF1"/>
    <w:rsid w:val="002A0E06"/>
    <w:rsid w:val="002A0EA5"/>
    <w:rsid w:val="002A1FC1"/>
    <w:rsid w:val="002A2B77"/>
    <w:rsid w:val="002A2DD3"/>
    <w:rsid w:val="002A38E6"/>
    <w:rsid w:val="002A3FAC"/>
    <w:rsid w:val="002A56FB"/>
    <w:rsid w:val="002A5F78"/>
    <w:rsid w:val="002A7352"/>
    <w:rsid w:val="002A7768"/>
    <w:rsid w:val="002A7CAE"/>
    <w:rsid w:val="002B2539"/>
    <w:rsid w:val="002B3ADF"/>
    <w:rsid w:val="002B51BE"/>
    <w:rsid w:val="002B5B79"/>
    <w:rsid w:val="002B6C3E"/>
    <w:rsid w:val="002C0ED6"/>
    <w:rsid w:val="002C1A30"/>
    <w:rsid w:val="002C4783"/>
    <w:rsid w:val="002C5550"/>
    <w:rsid w:val="002C6A89"/>
    <w:rsid w:val="002C76C6"/>
    <w:rsid w:val="002D197E"/>
    <w:rsid w:val="002D35EA"/>
    <w:rsid w:val="002D377C"/>
    <w:rsid w:val="002D3BCF"/>
    <w:rsid w:val="002D3EAF"/>
    <w:rsid w:val="002D5E4B"/>
    <w:rsid w:val="002D655D"/>
    <w:rsid w:val="002D7E00"/>
    <w:rsid w:val="002E01A5"/>
    <w:rsid w:val="002E1659"/>
    <w:rsid w:val="002E1C00"/>
    <w:rsid w:val="002E2404"/>
    <w:rsid w:val="002E290A"/>
    <w:rsid w:val="002E2A1B"/>
    <w:rsid w:val="002E2EBB"/>
    <w:rsid w:val="002E30E2"/>
    <w:rsid w:val="002E38EF"/>
    <w:rsid w:val="002E3EFC"/>
    <w:rsid w:val="002E41D9"/>
    <w:rsid w:val="002E48E4"/>
    <w:rsid w:val="002E535C"/>
    <w:rsid w:val="002E604D"/>
    <w:rsid w:val="002E7296"/>
    <w:rsid w:val="002E78EC"/>
    <w:rsid w:val="002F0A55"/>
    <w:rsid w:val="002F186D"/>
    <w:rsid w:val="002F352F"/>
    <w:rsid w:val="002F365E"/>
    <w:rsid w:val="002F3A20"/>
    <w:rsid w:val="002F3A88"/>
    <w:rsid w:val="002F43CF"/>
    <w:rsid w:val="0030035A"/>
    <w:rsid w:val="00300513"/>
    <w:rsid w:val="003011E0"/>
    <w:rsid w:val="00302188"/>
    <w:rsid w:val="00302720"/>
    <w:rsid w:val="00302748"/>
    <w:rsid w:val="003034AF"/>
    <w:rsid w:val="00303B80"/>
    <w:rsid w:val="0030460D"/>
    <w:rsid w:val="003048C1"/>
    <w:rsid w:val="0030686A"/>
    <w:rsid w:val="00306F6F"/>
    <w:rsid w:val="00310F64"/>
    <w:rsid w:val="00311DB0"/>
    <w:rsid w:val="00311E14"/>
    <w:rsid w:val="00312F58"/>
    <w:rsid w:val="003131F9"/>
    <w:rsid w:val="00314BA7"/>
    <w:rsid w:val="003151C0"/>
    <w:rsid w:val="00317289"/>
    <w:rsid w:val="00317A24"/>
    <w:rsid w:val="00317D7D"/>
    <w:rsid w:val="003202BD"/>
    <w:rsid w:val="003208CD"/>
    <w:rsid w:val="003225CF"/>
    <w:rsid w:val="00323C03"/>
    <w:rsid w:val="00324346"/>
    <w:rsid w:val="00325045"/>
    <w:rsid w:val="0032533A"/>
    <w:rsid w:val="00326454"/>
    <w:rsid w:val="0033034A"/>
    <w:rsid w:val="00331E2D"/>
    <w:rsid w:val="00332757"/>
    <w:rsid w:val="00332B6A"/>
    <w:rsid w:val="00332F65"/>
    <w:rsid w:val="003338FF"/>
    <w:rsid w:val="00333C5C"/>
    <w:rsid w:val="00334557"/>
    <w:rsid w:val="003358CE"/>
    <w:rsid w:val="00336692"/>
    <w:rsid w:val="003368B5"/>
    <w:rsid w:val="00344EAE"/>
    <w:rsid w:val="00345739"/>
    <w:rsid w:val="00345774"/>
    <w:rsid w:val="00345926"/>
    <w:rsid w:val="00346712"/>
    <w:rsid w:val="003469EA"/>
    <w:rsid w:val="003504AE"/>
    <w:rsid w:val="003506B1"/>
    <w:rsid w:val="00350983"/>
    <w:rsid w:val="003518BE"/>
    <w:rsid w:val="00351A99"/>
    <w:rsid w:val="00351C81"/>
    <w:rsid w:val="00352452"/>
    <w:rsid w:val="00353D47"/>
    <w:rsid w:val="00354B10"/>
    <w:rsid w:val="00355DE2"/>
    <w:rsid w:val="003565AA"/>
    <w:rsid w:val="00356823"/>
    <w:rsid w:val="00357451"/>
    <w:rsid w:val="003578CB"/>
    <w:rsid w:val="00360A54"/>
    <w:rsid w:val="00361AFB"/>
    <w:rsid w:val="00362CE3"/>
    <w:rsid w:val="003644FE"/>
    <w:rsid w:val="003647FC"/>
    <w:rsid w:val="0036620A"/>
    <w:rsid w:val="003662BC"/>
    <w:rsid w:val="00366EA8"/>
    <w:rsid w:val="00367613"/>
    <w:rsid w:val="00370A87"/>
    <w:rsid w:val="003710CD"/>
    <w:rsid w:val="003715EE"/>
    <w:rsid w:val="003718A8"/>
    <w:rsid w:val="00372BBB"/>
    <w:rsid w:val="003733AF"/>
    <w:rsid w:val="003737D1"/>
    <w:rsid w:val="00373CCF"/>
    <w:rsid w:val="003746F4"/>
    <w:rsid w:val="0037475E"/>
    <w:rsid w:val="0037493F"/>
    <w:rsid w:val="00374B36"/>
    <w:rsid w:val="00374BB7"/>
    <w:rsid w:val="00374E5B"/>
    <w:rsid w:val="00375E52"/>
    <w:rsid w:val="00377415"/>
    <w:rsid w:val="00377707"/>
    <w:rsid w:val="00380199"/>
    <w:rsid w:val="0038087A"/>
    <w:rsid w:val="00381AE5"/>
    <w:rsid w:val="00382597"/>
    <w:rsid w:val="003845CA"/>
    <w:rsid w:val="003847B1"/>
    <w:rsid w:val="00386C84"/>
    <w:rsid w:val="00387230"/>
    <w:rsid w:val="00387BCC"/>
    <w:rsid w:val="0039000D"/>
    <w:rsid w:val="00390DA7"/>
    <w:rsid w:val="00391DC0"/>
    <w:rsid w:val="0039231C"/>
    <w:rsid w:val="0039310C"/>
    <w:rsid w:val="00393C8F"/>
    <w:rsid w:val="00395A9A"/>
    <w:rsid w:val="00396ACA"/>
    <w:rsid w:val="00397B6A"/>
    <w:rsid w:val="00397E4F"/>
    <w:rsid w:val="003A07E0"/>
    <w:rsid w:val="003A0D66"/>
    <w:rsid w:val="003A1594"/>
    <w:rsid w:val="003A2344"/>
    <w:rsid w:val="003A2D0A"/>
    <w:rsid w:val="003A327E"/>
    <w:rsid w:val="003A6339"/>
    <w:rsid w:val="003A758D"/>
    <w:rsid w:val="003B08D4"/>
    <w:rsid w:val="003B1B30"/>
    <w:rsid w:val="003B1E13"/>
    <w:rsid w:val="003B200F"/>
    <w:rsid w:val="003B237E"/>
    <w:rsid w:val="003B262B"/>
    <w:rsid w:val="003B27C7"/>
    <w:rsid w:val="003B3F0F"/>
    <w:rsid w:val="003B47FB"/>
    <w:rsid w:val="003B5C53"/>
    <w:rsid w:val="003B79EB"/>
    <w:rsid w:val="003C1425"/>
    <w:rsid w:val="003C1553"/>
    <w:rsid w:val="003C2153"/>
    <w:rsid w:val="003C21AD"/>
    <w:rsid w:val="003C2380"/>
    <w:rsid w:val="003C28ED"/>
    <w:rsid w:val="003C3183"/>
    <w:rsid w:val="003C4B78"/>
    <w:rsid w:val="003C6303"/>
    <w:rsid w:val="003C7638"/>
    <w:rsid w:val="003C79C1"/>
    <w:rsid w:val="003D062C"/>
    <w:rsid w:val="003D1D63"/>
    <w:rsid w:val="003D2A94"/>
    <w:rsid w:val="003D3A7D"/>
    <w:rsid w:val="003D510E"/>
    <w:rsid w:val="003D57C1"/>
    <w:rsid w:val="003D6A9B"/>
    <w:rsid w:val="003D6AF0"/>
    <w:rsid w:val="003D7A7A"/>
    <w:rsid w:val="003E1315"/>
    <w:rsid w:val="003E1CB8"/>
    <w:rsid w:val="003E2348"/>
    <w:rsid w:val="003E269D"/>
    <w:rsid w:val="003E4344"/>
    <w:rsid w:val="003E4935"/>
    <w:rsid w:val="003E4C37"/>
    <w:rsid w:val="003E5B38"/>
    <w:rsid w:val="003F07FA"/>
    <w:rsid w:val="003F0949"/>
    <w:rsid w:val="003F2AA3"/>
    <w:rsid w:val="003F3DA7"/>
    <w:rsid w:val="003F4640"/>
    <w:rsid w:val="003F4CE4"/>
    <w:rsid w:val="003F6119"/>
    <w:rsid w:val="003F6E72"/>
    <w:rsid w:val="003F776B"/>
    <w:rsid w:val="004004D7"/>
    <w:rsid w:val="004015C9"/>
    <w:rsid w:val="00401AEF"/>
    <w:rsid w:val="00402E9E"/>
    <w:rsid w:val="0040316B"/>
    <w:rsid w:val="00403949"/>
    <w:rsid w:val="00405583"/>
    <w:rsid w:val="00406392"/>
    <w:rsid w:val="004063F8"/>
    <w:rsid w:val="004073FB"/>
    <w:rsid w:val="00407520"/>
    <w:rsid w:val="0040792D"/>
    <w:rsid w:val="00410A35"/>
    <w:rsid w:val="00410A99"/>
    <w:rsid w:val="00410C8C"/>
    <w:rsid w:val="00411B3F"/>
    <w:rsid w:val="0041330F"/>
    <w:rsid w:val="004140DD"/>
    <w:rsid w:val="00414C44"/>
    <w:rsid w:val="00415AB7"/>
    <w:rsid w:val="004211EF"/>
    <w:rsid w:val="0042217C"/>
    <w:rsid w:val="00422A52"/>
    <w:rsid w:val="004237B1"/>
    <w:rsid w:val="004237DD"/>
    <w:rsid w:val="00424087"/>
    <w:rsid w:val="00424615"/>
    <w:rsid w:val="004255DC"/>
    <w:rsid w:val="00425F3D"/>
    <w:rsid w:val="00426404"/>
    <w:rsid w:val="00426687"/>
    <w:rsid w:val="00427A94"/>
    <w:rsid w:val="0043026A"/>
    <w:rsid w:val="00430CAB"/>
    <w:rsid w:val="00430D5D"/>
    <w:rsid w:val="00430F10"/>
    <w:rsid w:val="00430FAA"/>
    <w:rsid w:val="004345FD"/>
    <w:rsid w:val="004346E3"/>
    <w:rsid w:val="00434CF0"/>
    <w:rsid w:val="004376E1"/>
    <w:rsid w:val="00437AD8"/>
    <w:rsid w:val="00437F01"/>
    <w:rsid w:val="0044031E"/>
    <w:rsid w:val="0044097B"/>
    <w:rsid w:val="00440FFD"/>
    <w:rsid w:val="004414AD"/>
    <w:rsid w:val="00441C49"/>
    <w:rsid w:val="00441E9F"/>
    <w:rsid w:val="0044309C"/>
    <w:rsid w:val="00444142"/>
    <w:rsid w:val="0044560D"/>
    <w:rsid w:val="00445C49"/>
    <w:rsid w:val="00445DF1"/>
    <w:rsid w:val="00446408"/>
    <w:rsid w:val="00446F03"/>
    <w:rsid w:val="00447F49"/>
    <w:rsid w:val="00451613"/>
    <w:rsid w:val="00451AD1"/>
    <w:rsid w:val="00454155"/>
    <w:rsid w:val="0045428E"/>
    <w:rsid w:val="00454DFF"/>
    <w:rsid w:val="00455218"/>
    <w:rsid w:val="00455286"/>
    <w:rsid w:val="00456BAC"/>
    <w:rsid w:val="00456C39"/>
    <w:rsid w:val="00456ED4"/>
    <w:rsid w:val="00457763"/>
    <w:rsid w:val="00460A03"/>
    <w:rsid w:val="00461794"/>
    <w:rsid w:val="00461BE6"/>
    <w:rsid w:val="0046269A"/>
    <w:rsid w:val="004632C9"/>
    <w:rsid w:val="00463EE1"/>
    <w:rsid w:val="00463F60"/>
    <w:rsid w:val="00466BEA"/>
    <w:rsid w:val="00466CE7"/>
    <w:rsid w:val="004678E2"/>
    <w:rsid w:val="00467B1B"/>
    <w:rsid w:val="00470DE7"/>
    <w:rsid w:val="0047182E"/>
    <w:rsid w:val="00471EEA"/>
    <w:rsid w:val="00472292"/>
    <w:rsid w:val="004723DD"/>
    <w:rsid w:val="004724F5"/>
    <w:rsid w:val="00472918"/>
    <w:rsid w:val="00472FBD"/>
    <w:rsid w:val="00473AD6"/>
    <w:rsid w:val="0047441F"/>
    <w:rsid w:val="00474D06"/>
    <w:rsid w:val="00475A5D"/>
    <w:rsid w:val="004761B0"/>
    <w:rsid w:val="00477973"/>
    <w:rsid w:val="0048009D"/>
    <w:rsid w:val="00480193"/>
    <w:rsid w:val="00480AA3"/>
    <w:rsid w:val="004811BC"/>
    <w:rsid w:val="004819E4"/>
    <w:rsid w:val="00481DF4"/>
    <w:rsid w:val="00483871"/>
    <w:rsid w:val="00485A80"/>
    <w:rsid w:val="0048794E"/>
    <w:rsid w:val="004904AD"/>
    <w:rsid w:val="00491197"/>
    <w:rsid w:val="00496FE6"/>
    <w:rsid w:val="004A01DF"/>
    <w:rsid w:val="004A2FA7"/>
    <w:rsid w:val="004A39C8"/>
    <w:rsid w:val="004A3C7B"/>
    <w:rsid w:val="004A6063"/>
    <w:rsid w:val="004A66DD"/>
    <w:rsid w:val="004A7FA6"/>
    <w:rsid w:val="004B031B"/>
    <w:rsid w:val="004B1113"/>
    <w:rsid w:val="004B31BE"/>
    <w:rsid w:val="004B3F50"/>
    <w:rsid w:val="004B5C44"/>
    <w:rsid w:val="004B5CB4"/>
    <w:rsid w:val="004B68EA"/>
    <w:rsid w:val="004B72ED"/>
    <w:rsid w:val="004B7755"/>
    <w:rsid w:val="004C06CB"/>
    <w:rsid w:val="004C170F"/>
    <w:rsid w:val="004C3578"/>
    <w:rsid w:val="004C49F0"/>
    <w:rsid w:val="004C5D81"/>
    <w:rsid w:val="004C67DD"/>
    <w:rsid w:val="004C70E8"/>
    <w:rsid w:val="004C7109"/>
    <w:rsid w:val="004C76BB"/>
    <w:rsid w:val="004C78A3"/>
    <w:rsid w:val="004D0696"/>
    <w:rsid w:val="004D1F3E"/>
    <w:rsid w:val="004D2754"/>
    <w:rsid w:val="004D2A0A"/>
    <w:rsid w:val="004D40FA"/>
    <w:rsid w:val="004D4587"/>
    <w:rsid w:val="004D4BCE"/>
    <w:rsid w:val="004D5431"/>
    <w:rsid w:val="004D7418"/>
    <w:rsid w:val="004D7EF8"/>
    <w:rsid w:val="004E0224"/>
    <w:rsid w:val="004E16E0"/>
    <w:rsid w:val="004E183F"/>
    <w:rsid w:val="004E229E"/>
    <w:rsid w:val="004E267A"/>
    <w:rsid w:val="004E3341"/>
    <w:rsid w:val="004E3685"/>
    <w:rsid w:val="004E4E3D"/>
    <w:rsid w:val="004E58C1"/>
    <w:rsid w:val="004E6359"/>
    <w:rsid w:val="004E6A0B"/>
    <w:rsid w:val="004E7C9A"/>
    <w:rsid w:val="004E7F26"/>
    <w:rsid w:val="004F0047"/>
    <w:rsid w:val="004F055E"/>
    <w:rsid w:val="004F0911"/>
    <w:rsid w:val="004F3814"/>
    <w:rsid w:val="004F49A3"/>
    <w:rsid w:val="004F54E2"/>
    <w:rsid w:val="004F676C"/>
    <w:rsid w:val="004F77D3"/>
    <w:rsid w:val="004F7830"/>
    <w:rsid w:val="00500642"/>
    <w:rsid w:val="0050089E"/>
    <w:rsid w:val="005015E3"/>
    <w:rsid w:val="0050167D"/>
    <w:rsid w:val="00501C7A"/>
    <w:rsid w:val="00502653"/>
    <w:rsid w:val="00502950"/>
    <w:rsid w:val="00502E75"/>
    <w:rsid w:val="0050308F"/>
    <w:rsid w:val="00503177"/>
    <w:rsid w:val="0050342B"/>
    <w:rsid w:val="00505FF0"/>
    <w:rsid w:val="00506AD6"/>
    <w:rsid w:val="00507474"/>
    <w:rsid w:val="005104BE"/>
    <w:rsid w:val="005117CC"/>
    <w:rsid w:val="005123DA"/>
    <w:rsid w:val="00513CD5"/>
    <w:rsid w:val="005141F9"/>
    <w:rsid w:val="005167C4"/>
    <w:rsid w:val="00516D8A"/>
    <w:rsid w:val="0051721B"/>
    <w:rsid w:val="0052010B"/>
    <w:rsid w:val="00520167"/>
    <w:rsid w:val="005218B6"/>
    <w:rsid w:val="00522E36"/>
    <w:rsid w:val="00524F27"/>
    <w:rsid w:val="0052501B"/>
    <w:rsid w:val="005250C4"/>
    <w:rsid w:val="00526AFB"/>
    <w:rsid w:val="0052706B"/>
    <w:rsid w:val="005274B4"/>
    <w:rsid w:val="00527909"/>
    <w:rsid w:val="0053081C"/>
    <w:rsid w:val="00530B6D"/>
    <w:rsid w:val="00531B66"/>
    <w:rsid w:val="00532ED5"/>
    <w:rsid w:val="00533FCC"/>
    <w:rsid w:val="005340B6"/>
    <w:rsid w:val="00537A09"/>
    <w:rsid w:val="00537B1D"/>
    <w:rsid w:val="00540646"/>
    <w:rsid w:val="00540AF0"/>
    <w:rsid w:val="00541DF4"/>
    <w:rsid w:val="005421BB"/>
    <w:rsid w:val="005422BF"/>
    <w:rsid w:val="0054292C"/>
    <w:rsid w:val="00543938"/>
    <w:rsid w:val="00543FE4"/>
    <w:rsid w:val="00545548"/>
    <w:rsid w:val="00545F07"/>
    <w:rsid w:val="00546BF5"/>
    <w:rsid w:val="005471C3"/>
    <w:rsid w:val="0054759C"/>
    <w:rsid w:val="00550D7D"/>
    <w:rsid w:val="0055107E"/>
    <w:rsid w:val="00551AEC"/>
    <w:rsid w:val="00553D6C"/>
    <w:rsid w:val="00553DDE"/>
    <w:rsid w:val="00555AC8"/>
    <w:rsid w:val="0055736A"/>
    <w:rsid w:val="00557FC7"/>
    <w:rsid w:val="0056064C"/>
    <w:rsid w:val="00561093"/>
    <w:rsid w:val="00561ED6"/>
    <w:rsid w:val="00562DC1"/>
    <w:rsid w:val="00563802"/>
    <w:rsid w:val="005656E9"/>
    <w:rsid w:val="00566E4E"/>
    <w:rsid w:val="0056798D"/>
    <w:rsid w:val="00570A2D"/>
    <w:rsid w:val="00571143"/>
    <w:rsid w:val="005722CF"/>
    <w:rsid w:val="005740DD"/>
    <w:rsid w:val="00574DC5"/>
    <w:rsid w:val="005752FD"/>
    <w:rsid w:val="0057597E"/>
    <w:rsid w:val="00575D59"/>
    <w:rsid w:val="00576369"/>
    <w:rsid w:val="00577A81"/>
    <w:rsid w:val="00580B7E"/>
    <w:rsid w:val="005833D6"/>
    <w:rsid w:val="005835CE"/>
    <w:rsid w:val="0058438C"/>
    <w:rsid w:val="00584F2F"/>
    <w:rsid w:val="00585ED8"/>
    <w:rsid w:val="00587826"/>
    <w:rsid w:val="00587B43"/>
    <w:rsid w:val="0059003E"/>
    <w:rsid w:val="005901E7"/>
    <w:rsid w:val="00590480"/>
    <w:rsid w:val="00590995"/>
    <w:rsid w:val="00590BC9"/>
    <w:rsid w:val="00592408"/>
    <w:rsid w:val="00592955"/>
    <w:rsid w:val="00592D93"/>
    <w:rsid w:val="005930D1"/>
    <w:rsid w:val="005934B8"/>
    <w:rsid w:val="00593CFF"/>
    <w:rsid w:val="00594BE0"/>
    <w:rsid w:val="00595AC6"/>
    <w:rsid w:val="00595D42"/>
    <w:rsid w:val="00596316"/>
    <w:rsid w:val="005964D0"/>
    <w:rsid w:val="00596AC7"/>
    <w:rsid w:val="00596E7F"/>
    <w:rsid w:val="005A117E"/>
    <w:rsid w:val="005A15A5"/>
    <w:rsid w:val="005A1989"/>
    <w:rsid w:val="005A1E08"/>
    <w:rsid w:val="005A2F35"/>
    <w:rsid w:val="005A2F82"/>
    <w:rsid w:val="005A356F"/>
    <w:rsid w:val="005A3FE6"/>
    <w:rsid w:val="005A45F0"/>
    <w:rsid w:val="005A59B2"/>
    <w:rsid w:val="005A60D7"/>
    <w:rsid w:val="005A7C1B"/>
    <w:rsid w:val="005B02FE"/>
    <w:rsid w:val="005B0405"/>
    <w:rsid w:val="005B1966"/>
    <w:rsid w:val="005B1D5C"/>
    <w:rsid w:val="005B20ED"/>
    <w:rsid w:val="005B34F8"/>
    <w:rsid w:val="005B441E"/>
    <w:rsid w:val="005B443F"/>
    <w:rsid w:val="005B760D"/>
    <w:rsid w:val="005C08E6"/>
    <w:rsid w:val="005C09B8"/>
    <w:rsid w:val="005C0A22"/>
    <w:rsid w:val="005C1605"/>
    <w:rsid w:val="005C21F8"/>
    <w:rsid w:val="005C2FFC"/>
    <w:rsid w:val="005C37B9"/>
    <w:rsid w:val="005C38FE"/>
    <w:rsid w:val="005C3ABC"/>
    <w:rsid w:val="005C3C2A"/>
    <w:rsid w:val="005C4159"/>
    <w:rsid w:val="005C58B2"/>
    <w:rsid w:val="005C697A"/>
    <w:rsid w:val="005C6B3B"/>
    <w:rsid w:val="005D1658"/>
    <w:rsid w:val="005D26D5"/>
    <w:rsid w:val="005D2B0F"/>
    <w:rsid w:val="005D2F0D"/>
    <w:rsid w:val="005D5EDD"/>
    <w:rsid w:val="005D6588"/>
    <w:rsid w:val="005D6665"/>
    <w:rsid w:val="005D69BE"/>
    <w:rsid w:val="005E1028"/>
    <w:rsid w:val="005E13DA"/>
    <w:rsid w:val="005E20B0"/>
    <w:rsid w:val="005E2523"/>
    <w:rsid w:val="005E2A1C"/>
    <w:rsid w:val="005E2E22"/>
    <w:rsid w:val="005E2F18"/>
    <w:rsid w:val="005E3382"/>
    <w:rsid w:val="005E4DB7"/>
    <w:rsid w:val="005E57DC"/>
    <w:rsid w:val="005E5F5E"/>
    <w:rsid w:val="005E6137"/>
    <w:rsid w:val="005E6345"/>
    <w:rsid w:val="005E7E7D"/>
    <w:rsid w:val="005F0940"/>
    <w:rsid w:val="005F0F58"/>
    <w:rsid w:val="005F21A1"/>
    <w:rsid w:val="005F2A8D"/>
    <w:rsid w:val="005F2B76"/>
    <w:rsid w:val="005F415A"/>
    <w:rsid w:val="005F6018"/>
    <w:rsid w:val="005F6AE8"/>
    <w:rsid w:val="005F7E8D"/>
    <w:rsid w:val="0060065A"/>
    <w:rsid w:val="00600D5D"/>
    <w:rsid w:val="00601B9A"/>
    <w:rsid w:val="00601D7E"/>
    <w:rsid w:val="006021C5"/>
    <w:rsid w:val="00602824"/>
    <w:rsid w:val="006038C4"/>
    <w:rsid w:val="00604030"/>
    <w:rsid w:val="00605425"/>
    <w:rsid w:val="006064FF"/>
    <w:rsid w:val="00606F7E"/>
    <w:rsid w:val="0060705B"/>
    <w:rsid w:val="0060776B"/>
    <w:rsid w:val="00607C7B"/>
    <w:rsid w:val="00610955"/>
    <w:rsid w:val="00611212"/>
    <w:rsid w:val="00611DC0"/>
    <w:rsid w:val="00611DC2"/>
    <w:rsid w:val="00611FFA"/>
    <w:rsid w:val="006124FE"/>
    <w:rsid w:val="0061284F"/>
    <w:rsid w:val="00613114"/>
    <w:rsid w:val="00613D16"/>
    <w:rsid w:val="00614D9A"/>
    <w:rsid w:val="00615716"/>
    <w:rsid w:val="006166FE"/>
    <w:rsid w:val="00617215"/>
    <w:rsid w:val="006233C0"/>
    <w:rsid w:val="00623DFC"/>
    <w:rsid w:val="006242F4"/>
    <w:rsid w:val="0062450E"/>
    <w:rsid w:val="00625579"/>
    <w:rsid w:val="0062696F"/>
    <w:rsid w:val="00626D3F"/>
    <w:rsid w:val="006270CB"/>
    <w:rsid w:val="006300BE"/>
    <w:rsid w:val="00630124"/>
    <w:rsid w:val="006312A8"/>
    <w:rsid w:val="00634194"/>
    <w:rsid w:val="00634422"/>
    <w:rsid w:val="0063587D"/>
    <w:rsid w:val="00635AF3"/>
    <w:rsid w:val="00635F38"/>
    <w:rsid w:val="0063676B"/>
    <w:rsid w:val="006378FD"/>
    <w:rsid w:val="00640321"/>
    <w:rsid w:val="00641194"/>
    <w:rsid w:val="00641ED7"/>
    <w:rsid w:val="00643747"/>
    <w:rsid w:val="00643A10"/>
    <w:rsid w:val="006444B7"/>
    <w:rsid w:val="00645773"/>
    <w:rsid w:val="006467F6"/>
    <w:rsid w:val="0064703F"/>
    <w:rsid w:val="00650507"/>
    <w:rsid w:val="006519FA"/>
    <w:rsid w:val="006526F8"/>
    <w:rsid w:val="00652BFD"/>
    <w:rsid w:val="00652EF5"/>
    <w:rsid w:val="00652EFF"/>
    <w:rsid w:val="0065368E"/>
    <w:rsid w:val="00653971"/>
    <w:rsid w:val="00653A3E"/>
    <w:rsid w:val="00654541"/>
    <w:rsid w:val="006545F9"/>
    <w:rsid w:val="006549FF"/>
    <w:rsid w:val="00654BB0"/>
    <w:rsid w:val="006550A7"/>
    <w:rsid w:val="0065684C"/>
    <w:rsid w:val="00656896"/>
    <w:rsid w:val="00656A97"/>
    <w:rsid w:val="006613C2"/>
    <w:rsid w:val="006634B0"/>
    <w:rsid w:val="00663CE2"/>
    <w:rsid w:val="00664011"/>
    <w:rsid w:val="0066581C"/>
    <w:rsid w:val="00665F10"/>
    <w:rsid w:val="006660B0"/>
    <w:rsid w:val="0066646E"/>
    <w:rsid w:val="0066683D"/>
    <w:rsid w:val="00666B01"/>
    <w:rsid w:val="00667A1F"/>
    <w:rsid w:val="00667B5A"/>
    <w:rsid w:val="0067023F"/>
    <w:rsid w:val="00670528"/>
    <w:rsid w:val="00670A7C"/>
    <w:rsid w:val="006712D9"/>
    <w:rsid w:val="00671E24"/>
    <w:rsid w:val="006751DB"/>
    <w:rsid w:val="00675355"/>
    <w:rsid w:val="0067546B"/>
    <w:rsid w:val="006769B6"/>
    <w:rsid w:val="006772E1"/>
    <w:rsid w:val="0068096C"/>
    <w:rsid w:val="006811CC"/>
    <w:rsid w:val="006813AF"/>
    <w:rsid w:val="006813E7"/>
    <w:rsid w:val="006813F4"/>
    <w:rsid w:val="00681DD1"/>
    <w:rsid w:val="006860CD"/>
    <w:rsid w:val="006862E5"/>
    <w:rsid w:val="006866C9"/>
    <w:rsid w:val="00686EB0"/>
    <w:rsid w:val="00686FED"/>
    <w:rsid w:val="00687044"/>
    <w:rsid w:val="00687698"/>
    <w:rsid w:val="00690226"/>
    <w:rsid w:val="00691594"/>
    <w:rsid w:val="00691BB0"/>
    <w:rsid w:val="00692FB5"/>
    <w:rsid w:val="006943D6"/>
    <w:rsid w:val="006949B3"/>
    <w:rsid w:val="006949E0"/>
    <w:rsid w:val="00694F64"/>
    <w:rsid w:val="00695496"/>
    <w:rsid w:val="006955C5"/>
    <w:rsid w:val="0069728B"/>
    <w:rsid w:val="00697425"/>
    <w:rsid w:val="00697D01"/>
    <w:rsid w:val="006A00DA"/>
    <w:rsid w:val="006A09E1"/>
    <w:rsid w:val="006A1078"/>
    <w:rsid w:val="006A481A"/>
    <w:rsid w:val="006A59F2"/>
    <w:rsid w:val="006A5F84"/>
    <w:rsid w:val="006B0247"/>
    <w:rsid w:val="006B0C1F"/>
    <w:rsid w:val="006B23F5"/>
    <w:rsid w:val="006B299E"/>
    <w:rsid w:val="006B2B09"/>
    <w:rsid w:val="006B2D59"/>
    <w:rsid w:val="006B3A84"/>
    <w:rsid w:val="006B3BC3"/>
    <w:rsid w:val="006B436A"/>
    <w:rsid w:val="006B4B65"/>
    <w:rsid w:val="006B530B"/>
    <w:rsid w:val="006B5918"/>
    <w:rsid w:val="006B5A7D"/>
    <w:rsid w:val="006B709F"/>
    <w:rsid w:val="006B7800"/>
    <w:rsid w:val="006B79D4"/>
    <w:rsid w:val="006C0921"/>
    <w:rsid w:val="006C093E"/>
    <w:rsid w:val="006C0997"/>
    <w:rsid w:val="006C0E59"/>
    <w:rsid w:val="006C2254"/>
    <w:rsid w:val="006C2EB6"/>
    <w:rsid w:val="006C32A0"/>
    <w:rsid w:val="006C4B6F"/>
    <w:rsid w:val="006C5130"/>
    <w:rsid w:val="006C51C6"/>
    <w:rsid w:val="006C621D"/>
    <w:rsid w:val="006C69AB"/>
    <w:rsid w:val="006C70D9"/>
    <w:rsid w:val="006D0C89"/>
    <w:rsid w:val="006D1349"/>
    <w:rsid w:val="006D2386"/>
    <w:rsid w:val="006D46AC"/>
    <w:rsid w:val="006D5E4F"/>
    <w:rsid w:val="006D7251"/>
    <w:rsid w:val="006D7CA9"/>
    <w:rsid w:val="006E00E0"/>
    <w:rsid w:val="006E066B"/>
    <w:rsid w:val="006E1049"/>
    <w:rsid w:val="006E10A8"/>
    <w:rsid w:val="006E234D"/>
    <w:rsid w:val="006E24EE"/>
    <w:rsid w:val="006E3097"/>
    <w:rsid w:val="006E313D"/>
    <w:rsid w:val="006E5837"/>
    <w:rsid w:val="006E5B32"/>
    <w:rsid w:val="006E634E"/>
    <w:rsid w:val="006E7241"/>
    <w:rsid w:val="006E7A40"/>
    <w:rsid w:val="006E7DE2"/>
    <w:rsid w:val="006F03F8"/>
    <w:rsid w:val="006F1952"/>
    <w:rsid w:val="006F2ABC"/>
    <w:rsid w:val="006F2DBD"/>
    <w:rsid w:val="006F2FEF"/>
    <w:rsid w:val="006F43B9"/>
    <w:rsid w:val="006F4783"/>
    <w:rsid w:val="006F4976"/>
    <w:rsid w:val="006F4D5B"/>
    <w:rsid w:val="006F4DCA"/>
    <w:rsid w:val="006F6213"/>
    <w:rsid w:val="006F6E9A"/>
    <w:rsid w:val="006F7047"/>
    <w:rsid w:val="00701EEE"/>
    <w:rsid w:val="00702CD0"/>
    <w:rsid w:val="0070302F"/>
    <w:rsid w:val="00704126"/>
    <w:rsid w:val="00704ACF"/>
    <w:rsid w:val="00706A1B"/>
    <w:rsid w:val="0071090B"/>
    <w:rsid w:val="00711111"/>
    <w:rsid w:val="00712B5F"/>
    <w:rsid w:val="00712D5D"/>
    <w:rsid w:val="00712EA8"/>
    <w:rsid w:val="007145CE"/>
    <w:rsid w:val="00714DBB"/>
    <w:rsid w:val="0071625F"/>
    <w:rsid w:val="00717229"/>
    <w:rsid w:val="0071758C"/>
    <w:rsid w:val="00717728"/>
    <w:rsid w:val="00717AD1"/>
    <w:rsid w:val="007217B1"/>
    <w:rsid w:val="00721BF7"/>
    <w:rsid w:val="0072213F"/>
    <w:rsid w:val="0072230B"/>
    <w:rsid w:val="00722330"/>
    <w:rsid w:val="00722C15"/>
    <w:rsid w:val="00723E32"/>
    <w:rsid w:val="007256B3"/>
    <w:rsid w:val="00725801"/>
    <w:rsid w:val="007301C0"/>
    <w:rsid w:val="00730923"/>
    <w:rsid w:val="00732A37"/>
    <w:rsid w:val="007331EA"/>
    <w:rsid w:val="007340F3"/>
    <w:rsid w:val="00734504"/>
    <w:rsid w:val="007360BF"/>
    <w:rsid w:val="0073618D"/>
    <w:rsid w:val="00737148"/>
    <w:rsid w:val="0073771C"/>
    <w:rsid w:val="00737932"/>
    <w:rsid w:val="007402B9"/>
    <w:rsid w:val="00740AC1"/>
    <w:rsid w:val="00741257"/>
    <w:rsid w:val="007412DE"/>
    <w:rsid w:val="007412F9"/>
    <w:rsid w:val="00741880"/>
    <w:rsid w:val="00741EE9"/>
    <w:rsid w:val="007425AC"/>
    <w:rsid w:val="00745BCA"/>
    <w:rsid w:val="00745E4F"/>
    <w:rsid w:val="00746424"/>
    <w:rsid w:val="00746546"/>
    <w:rsid w:val="00746A30"/>
    <w:rsid w:val="00747A62"/>
    <w:rsid w:val="007502D9"/>
    <w:rsid w:val="0075186D"/>
    <w:rsid w:val="007522ED"/>
    <w:rsid w:val="00752891"/>
    <w:rsid w:val="00752DAD"/>
    <w:rsid w:val="00753C7C"/>
    <w:rsid w:val="00755278"/>
    <w:rsid w:val="007577C7"/>
    <w:rsid w:val="00757AFC"/>
    <w:rsid w:val="0076037B"/>
    <w:rsid w:val="0076073B"/>
    <w:rsid w:val="007619FA"/>
    <w:rsid w:val="007646C5"/>
    <w:rsid w:val="007657CA"/>
    <w:rsid w:val="00765AA9"/>
    <w:rsid w:val="00766326"/>
    <w:rsid w:val="007668D3"/>
    <w:rsid w:val="00770D25"/>
    <w:rsid w:val="00770DE5"/>
    <w:rsid w:val="00770F23"/>
    <w:rsid w:val="007722B4"/>
    <w:rsid w:val="007723C9"/>
    <w:rsid w:val="007735D5"/>
    <w:rsid w:val="00773751"/>
    <w:rsid w:val="00774927"/>
    <w:rsid w:val="00775425"/>
    <w:rsid w:val="00775FBA"/>
    <w:rsid w:val="00776066"/>
    <w:rsid w:val="007771A1"/>
    <w:rsid w:val="00777A52"/>
    <w:rsid w:val="00777CE0"/>
    <w:rsid w:val="0078014F"/>
    <w:rsid w:val="00781590"/>
    <w:rsid w:val="007815CC"/>
    <w:rsid w:val="00782456"/>
    <w:rsid w:val="00782568"/>
    <w:rsid w:val="007840DD"/>
    <w:rsid w:val="00784282"/>
    <w:rsid w:val="00784603"/>
    <w:rsid w:val="00786019"/>
    <w:rsid w:val="00787EEC"/>
    <w:rsid w:val="00792136"/>
    <w:rsid w:val="00792834"/>
    <w:rsid w:val="007951F8"/>
    <w:rsid w:val="00795938"/>
    <w:rsid w:val="00796961"/>
    <w:rsid w:val="00796B63"/>
    <w:rsid w:val="0079730B"/>
    <w:rsid w:val="00797358"/>
    <w:rsid w:val="00797B02"/>
    <w:rsid w:val="007A038D"/>
    <w:rsid w:val="007A069F"/>
    <w:rsid w:val="007A1508"/>
    <w:rsid w:val="007A1679"/>
    <w:rsid w:val="007A20F3"/>
    <w:rsid w:val="007A21A3"/>
    <w:rsid w:val="007A23C4"/>
    <w:rsid w:val="007A2E6F"/>
    <w:rsid w:val="007A4146"/>
    <w:rsid w:val="007A4309"/>
    <w:rsid w:val="007A441B"/>
    <w:rsid w:val="007A45E6"/>
    <w:rsid w:val="007A564E"/>
    <w:rsid w:val="007A61B9"/>
    <w:rsid w:val="007A61F6"/>
    <w:rsid w:val="007A669B"/>
    <w:rsid w:val="007A689B"/>
    <w:rsid w:val="007A6ECA"/>
    <w:rsid w:val="007B1880"/>
    <w:rsid w:val="007B1C07"/>
    <w:rsid w:val="007B26BC"/>
    <w:rsid w:val="007B3323"/>
    <w:rsid w:val="007B367C"/>
    <w:rsid w:val="007B3FA6"/>
    <w:rsid w:val="007B536D"/>
    <w:rsid w:val="007B59FE"/>
    <w:rsid w:val="007B6624"/>
    <w:rsid w:val="007C2567"/>
    <w:rsid w:val="007C25C6"/>
    <w:rsid w:val="007C3755"/>
    <w:rsid w:val="007C4666"/>
    <w:rsid w:val="007C4FB8"/>
    <w:rsid w:val="007C4FF4"/>
    <w:rsid w:val="007C62DA"/>
    <w:rsid w:val="007C6B02"/>
    <w:rsid w:val="007C6C3C"/>
    <w:rsid w:val="007C7CD2"/>
    <w:rsid w:val="007D089F"/>
    <w:rsid w:val="007D3004"/>
    <w:rsid w:val="007D3464"/>
    <w:rsid w:val="007D3793"/>
    <w:rsid w:val="007D3E5D"/>
    <w:rsid w:val="007D3F21"/>
    <w:rsid w:val="007D41D7"/>
    <w:rsid w:val="007D5990"/>
    <w:rsid w:val="007D59D8"/>
    <w:rsid w:val="007D7A74"/>
    <w:rsid w:val="007E39A9"/>
    <w:rsid w:val="007E4443"/>
    <w:rsid w:val="007E448D"/>
    <w:rsid w:val="007E64BB"/>
    <w:rsid w:val="007E6FD9"/>
    <w:rsid w:val="007E71A2"/>
    <w:rsid w:val="007E7E75"/>
    <w:rsid w:val="007F0625"/>
    <w:rsid w:val="007F1B94"/>
    <w:rsid w:val="007F1C7F"/>
    <w:rsid w:val="007F21BC"/>
    <w:rsid w:val="007F263F"/>
    <w:rsid w:val="007F281D"/>
    <w:rsid w:val="007F2E7F"/>
    <w:rsid w:val="007F34C2"/>
    <w:rsid w:val="007F42E5"/>
    <w:rsid w:val="007F54A7"/>
    <w:rsid w:val="007F5988"/>
    <w:rsid w:val="007F67EB"/>
    <w:rsid w:val="007F6F9E"/>
    <w:rsid w:val="007F709C"/>
    <w:rsid w:val="007F7134"/>
    <w:rsid w:val="007F7D6A"/>
    <w:rsid w:val="008012E6"/>
    <w:rsid w:val="00802433"/>
    <w:rsid w:val="00802DD0"/>
    <w:rsid w:val="00803641"/>
    <w:rsid w:val="008036E5"/>
    <w:rsid w:val="00805455"/>
    <w:rsid w:val="00806BFF"/>
    <w:rsid w:val="008079BB"/>
    <w:rsid w:val="0081198D"/>
    <w:rsid w:val="00812CBE"/>
    <w:rsid w:val="00813CF8"/>
    <w:rsid w:val="00815657"/>
    <w:rsid w:val="00816074"/>
    <w:rsid w:val="00816F94"/>
    <w:rsid w:val="00817AFB"/>
    <w:rsid w:val="00817E55"/>
    <w:rsid w:val="008212EA"/>
    <w:rsid w:val="008229A1"/>
    <w:rsid w:val="00822B59"/>
    <w:rsid w:val="00823946"/>
    <w:rsid w:val="0082463D"/>
    <w:rsid w:val="00825183"/>
    <w:rsid w:val="00825E1C"/>
    <w:rsid w:val="00826779"/>
    <w:rsid w:val="008270E5"/>
    <w:rsid w:val="00827380"/>
    <w:rsid w:val="00830A57"/>
    <w:rsid w:val="008333DF"/>
    <w:rsid w:val="00834F0E"/>
    <w:rsid w:val="00841490"/>
    <w:rsid w:val="00841A12"/>
    <w:rsid w:val="00842C35"/>
    <w:rsid w:val="00843139"/>
    <w:rsid w:val="008433B0"/>
    <w:rsid w:val="0084516C"/>
    <w:rsid w:val="0084610C"/>
    <w:rsid w:val="00846632"/>
    <w:rsid w:val="00846782"/>
    <w:rsid w:val="00846D92"/>
    <w:rsid w:val="00847921"/>
    <w:rsid w:val="00847E9B"/>
    <w:rsid w:val="00850492"/>
    <w:rsid w:val="00851953"/>
    <w:rsid w:val="00852543"/>
    <w:rsid w:val="0085298A"/>
    <w:rsid w:val="008532D2"/>
    <w:rsid w:val="00853326"/>
    <w:rsid w:val="00853AA0"/>
    <w:rsid w:val="00854A25"/>
    <w:rsid w:val="00855551"/>
    <w:rsid w:val="0085594B"/>
    <w:rsid w:val="00855B96"/>
    <w:rsid w:val="008565C1"/>
    <w:rsid w:val="00856929"/>
    <w:rsid w:val="00857E68"/>
    <w:rsid w:val="0086062F"/>
    <w:rsid w:val="008610D3"/>
    <w:rsid w:val="0086110F"/>
    <w:rsid w:val="00861973"/>
    <w:rsid w:val="00861D4E"/>
    <w:rsid w:val="00861F03"/>
    <w:rsid w:val="0086204C"/>
    <w:rsid w:val="008639DD"/>
    <w:rsid w:val="008640B3"/>
    <w:rsid w:val="0086460C"/>
    <w:rsid w:val="0086487F"/>
    <w:rsid w:val="00865B33"/>
    <w:rsid w:val="0086665F"/>
    <w:rsid w:val="00867A28"/>
    <w:rsid w:val="008705B8"/>
    <w:rsid w:val="0087115D"/>
    <w:rsid w:val="008714A4"/>
    <w:rsid w:val="00871776"/>
    <w:rsid w:val="008718FF"/>
    <w:rsid w:val="00871BFD"/>
    <w:rsid w:val="00872E1D"/>
    <w:rsid w:val="00875146"/>
    <w:rsid w:val="00875282"/>
    <w:rsid w:val="00875748"/>
    <w:rsid w:val="00875B25"/>
    <w:rsid w:val="0087602E"/>
    <w:rsid w:val="0087671B"/>
    <w:rsid w:val="00876BE9"/>
    <w:rsid w:val="008801CF"/>
    <w:rsid w:val="008806DF"/>
    <w:rsid w:val="00881BF7"/>
    <w:rsid w:val="0088359A"/>
    <w:rsid w:val="008853A8"/>
    <w:rsid w:val="00891278"/>
    <w:rsid w:val="00891BDC"/>
    <w:rsid w:val="00892099"/>
    <w:rsid w:val="00892AEB"/>
    <w:rsid w:val="0089426B"/>
    <w:rsid w:val="0089429B"/>
    <w:rsid w:val="0089448C"/>
    <w:rsid w:val="0089485A"/>
    <w:rsid w:val="00896531"/>
    <w:rsid w:val="0089677B"/>
    <w:rsid w:val="008A0A00"/>
    <w:rsid w:val="008A0B51"/>
    <w:rsid w:val="008A0D92"/>
    <w:rsid w:val="008A1342"/>
    <w:rsid w:val="008A19DA"/>
    <w:rsid w:val="008A1E7A"/>
    <w:rsid w:val="008A2ED1"/>
    <w:rsid w:val="008A53C1"/>
    <w:rsid w:val="008A5832"/>
    <w:rsid w:val="008A5E2A"/>
    <w:rsid w:val="008A6961"/>
    <w:rsid w:val="008B235A"/>
    <w:rsid w:val="008B3FDA"/>
    <w:rsid w:val="008B610B"/>
    <w:rsid w:val="008B706E"/>
    <w:rsid w:val="008C089C"/>
    <w:rsid w:val="008C182D"/>
    <w:rsid w:val="008C21FA"/>
    <w:rsid w:val="008C5061"/>
    <w:rsid w:val="008C519A"/>
    <w:rsid w:val="008C5B4B"/>
    <w:rsid w:val="008C6DF3"/>
    <w:rsid w:val="008C6FC2"/>
    <w:rsid w:val="008D333B"/>
    <w:rsid w:val="008D38BC"/>
    <w:rsid w:val="008D3F92"/>
    <w:rsid w:val="008D4501"/>
    <w:rsid w:val="008D4983"/>
    <w:rsid w:val="008D5E39"/>
    <w:rsid w:val="008D66F4"/>
    <w:rsid w:val="008D7906"/>
    <w:rsid w:val="008E07FA"/>
    <w:rsid w:val="008E183A"/>
    <w:rsid w:val="008E2098"/>
    <w:rsid w:val="008E2477"/>
    <w:rsid w:val="008E2762"/>
    <w:rsid w:val="008E2AB4"/>
    <w:rsid w:val="008E3FAE"/>
    <w:rsid w:val="008E3FD2"/>
    <w:rsid w:val="008E4871"/>
    <w:rsid w:val="008E5160"/>
    <w:rsid w:val="008E59DF"/>
    <w:rsid w:val="008E68BB"/>
    <w:rsid w:val="008E79F8"/>
    <w:rsid w:val="008F08FA"/>
    <w:rsid w:val="008F1F63"/>
    <w:rsid w:val="008F1F7A"/>
    <w:rsid w:val="008F2A20"/>
    <w:rsid w:val="008F3363"/>
    <w:rsid w:val="008F4072"/>
    <w:rsid w:val="008F459B"/>
    <w:rsid w:val="008F55D2"/>
    <w:rsid w:val="008F668C"/>
    <w:rsid w:val="008F6A94"/>
    <w:rsid w:val="008F7755"/>
    <w:rsid w:val="00901258"/>
    <w:rsid w:val="00901C8F"/>
    <w:rsid w:val="00902993"/>
    <w:rsid w:val="0090309D"/>
    <w:rsid w:val="00903C76"/>
    <w:rsid w:val="00903D8F"/>
    <w:rsid w:val="00904F5F"/>
    <w:rsid w:val="0090569F"/>
    <w:rsid w:val="00905CD4"/>
    <w:rsid w:val="00906367"/>
    <w:rsid w:val="00906CC7"/>
    <w:rsid w:val="00906E0E"/>
    <w:rsid w:val="009074E7"/>
    <w:rsid w:val="00907D94"/>
    <w:rsid w:val="00910C90"/>
    <w:rsid w:val="00911226"/>
    <w:rsid w:val="00911627"/>
    <w:rsid w:val="00911DD0"/>
    <w:rsid w:val="00912CE6"/>
    <w:rsid w:val="00913B8C"/>
    <w:rsid w:val="0091411B"/>
    <w:rsid w:val="00915041"/>
    <w:rsid w:val="009150A6"/>
    <w:rsid w:val="00915389"/>
    <w:rsid w:val="0091557D"/>
    <w:rsid w:val="009163FB"/>
    <w:rsid w:val="00916E48"/>
    <w:rsid w:val="00917DAC"/>
    <w:rsid w:val="009203BF"/>
    <w:rsid w:val="00920DAD"/>
    <w:rsid w:val="00923162"/>
    <w:rsid w:val="009232A3"/>
    <w:rsid w:val="009237B8"/>
    <w:rsid w:val="00924302"/>
    <w:rsid w:val="00926A3A"/>
    <w:rsid w:val="009277C2"/>
    <w:rsid w:val="00927A39"/>
    <w:rsid w:val="0093006C"/>
    <w:rsid w:val="009301D0"/>
    <w:rsid w:val="00931654"/>
    <w:rsid w:val="00931DFA"/>
    <w:rsid w:val="00932620"/>
    <w:rsid w:val="0093269F"/>
    <w:rsid w:val="00932C68"/>
    <w:rsid w:val="00932F02"/>
    <w:rsid w:val="00932FF4"/>
    <w:rsid w:val="00933059"/>
    <w:rsid w:val="00933884"/>
    <w:rsid w:val="00936813"/>
    <w:rsid w:val="00936C23"/>
    <w:rsid w:val="00936E12"/>
    <w:rsid w:val="00937936"/>
    <w:rsid w:val="00937D71"/>
    <w:rsid w:val="00942528"/>
    <w:rsid w:val="00943AC7"/>
    <w:rsid w:val="0094531E"/>
    <w:rsid w:val="009459E7"/>
    <w:rsid w:val="00945FF5"/>
    <w:rsid w:val="00950EF8"/>
    <w:rsid w:val="0095131A"/>
    <w:rsid w:val="009515D1"/>
    <w:rsid w:val="00951989"/>
    <w:rsid w:val="00953C5C"/>
    <w:rsid w:val="00953F0D"/>
    <w:rsid w:val="00954436"/>
    <w:rsid w:val="00954892"/>
    <w:rsid w:val="00954BCE"/>
    <w:rsid w:val="00960175"/>
    <w:rsid w:val="0096021E"/>
    <w:rsid w:val="00960315"/>
    <w:rsid w:val="009608BA"/>
    <w:rsid w:val="00962103"/>
    <w:rsid w:val="0096233D"/>
    <w:rsid w:val="0096279F"/>
    <w:rsid w:val="00964B4F"/>
    <w:rsid w:val="009650DE"/>
    <w:rsid w:val="0096604A"/>
    <w:rsid w:val="009668A0"/>
    <w:rsid w:val="0097132F"/>
    <w:rsid w:val="009715E6"/>
    <w:rsid w:val="00971B3C"/>
    <w:rsid w:val="00972583"/>
    <w:rsid w:val="00972A95"/>
    <w:rsid w:val="0097338C"/>
    <w:rsid w:val="00973980"/>
    <w:rsid w:val="00973F00"/>
    <w:rsid w:val="00973FA7"/>
    <w:rsid w:val="0097508B"/>
    <w:rsid w:val="00976A7E"/>
    <w:rsid w:val="00976BD8"/>
    <w:rsid w:val="00977491"/>
    <w:rsid w:val="009819E5"/>
    <w:rsid w:val="00982453"/>
    <w:rsid w:val="00982760"/>
    <w:rsid w:val="009832D5"/>
    <w:rsid w:val="00983940"/>
    <w:rsid w:val="00984787"/>
    <w:rsid w:val="009859D3"/>
    <w:rsid w:val="00985DB0"/>
    <w:rsid w:val="00985DCF"/>
    <w:rsid w:val="009867F3"/>
    <w:rsid w:val="00986981"/>
    <w:rsid w:val="0098706B"/>
    <w:rsid w:val="009875CC"/>
    <w:rsid w:val="00987727"/>
    <w:rsid w:val="00990742"/>
    <w:rsid w:val="00990F45"/>
    <w:rsid w:val="00991B90"/>
    <w:rsid w:val="00995F47"/>
    <w:rsid w:val="00997EDE"/>
    <w:rsid w:val="00997FB8"/>
    <w:rsid w:val="009A05D6"/>
    <w:rsid w:val="009A09DA"/>
    <w:rsid w:val="009A0A7F"/>
    <w:rsid w:val="009A1E3E"/>
    <w:rsid w:val="009A2904"/>
    <w:rsid w:val="009A3D5B"/>
    <w:rsid w:val="009A41A0"/>
    <w:rsid w:val="009A4826"/>
    <w:rsid w:val="009A4857"/>
    <w:rsid w:val="009A4FD9"/>
    <w:rsid w:val="009A56AB"/>
    <w:rsid w:val="009A66EF"/>
    <w:rsid w:val="009A6D12"/>
    <w:rsid w:val="009A6E24"/>
    <w:rsid w:val="009B0143"/>
    <w:rsid w:val="009B251C"/>
    <w:rsid w:val="009B3F59"/>
    <w:rsid w:val="009B4530"/>
    <w:rsid w:val="009B4AFE"/>
    <w:rsid w:val="009B5BB4"/>
    <w:rsid w:val="009B66A1"/>
    <w:rsid w:val="009B6832"/>
    <w:rsid w:val="009B7223"/>
    <w:rsid w:val="009B786B"/>
    <w:rsid w:val="009B7873"/>
    <w:rsid w:val="009B7EA9"/>
    <w:rsid w:val="009C1BD9"/>
    <w:rsid w:val="009C26C6"/>
    <w:rsid w:val="009C441E"/>
    <w:rsid w:val="009C5283"/>
    <w:rsid w:val="009C5A0C"/>
    <w:rsid w:val="009C668C"/>
    <w:rsid w:val="009C72DF"/>
    <w:rsid w:val="009C799A"/>
    <w:rsid w:val="009C7D66"/>
    <w:rsid w:val="009D01B8"/>
    <w:rsid w:val="009D2558"/>
    <w:rsid w:val="009D2DC8"/>
    <w:rsid w:val="009D461C"/>
    <w:rsid w:val="009D5497"/>
    <w:rsid w:val="009D66B9"/>
    <w:rsid w:val="009D6961"/>
    <w:rsid w:val="009D7638"/>
    <w:rsid w:val="009E0034"/>
    <w:rsid w:val="009E1C1C"/>
    <w:rsid w:val="009E2352"/>
    <w:rsid w:val="009E374D"/>
    <w:rsid w:val="009E43AA"/>
    <w:rsid w:val="009E4BCB"/>
    <w:rsid w:val="009E5CF5"/>
    <w:rsid w:val="009E6042"/>
    <w:rsid w:val="009E6AC0"/>
    <w:rsid w:val="009E6EED"/>
    <w:rsid w:val="009F01B6"/>
    <w:rsid w:val="009F1254"/>
    <w:rsid w:val="009F1A0D"/>
    <w:rsid w:val="009F1B4A"/>
    <w:rsid w:val="009F1DA7"/>
    <w:rsid w:val="009F2D58"/>
    <w:rsid w:val="009F3689"/>
    <w:rsid w:val="009F5AC8"/>
    <w:rsid w:val="00A004B6"/>
    <w:rsid w:val="00A0128A"/>
    <w:rsid w:val="00A02647"/>
    <w:rsid w:val="00A027AF"/>
    <w:rsid w:val="00A03C9E"/>
    <w:rsid w:val="00A041BD"/>
    <w:rsid w:val="00A04AE1"/>
    <w:rsid w:val="00A050B3"/>
    <w:rsid w:val="00A0579D"/>
    <w:rsid w:val="00A06B0B"/>
    <w:rsid w:val="00A11743"/>
    <w:rsid w:val="00A12F61"/>
    <w:rsid w:val="00A1325B"/>
    <w:rsid w:val="00A13A74"/>
    <w:rsid w:val="00A1431C"/>
    <w:rsid w:val="00A148FE"/>
    <w:rsid w:val="00A14C7E"/>
    <w:rsid w:val="00A159AA"/>
    <w:rsid w:val="00A15DBF"/>
    <w:rsid w:val="00A20A64"/>
    <w:rsid w:val="00A213A6"/>
    <w:rsid w:val="00A218A1"/>
    <w:rsid w:val="00A2419B"/>
    <w:rsid w:val="00A2432D"/>
    <w:rsid w:val="00A24BF6"/>
    <w:rsid w:val="00A26105"/>
    <w:rsid w:val="00A270AD"/>
    <w:rsid w:val="00A27544"/>
    <w:rsid w:val="00A27F9F"/>
    <w:rsid w:val="00A30206"/>
    <w:rsid w:val="00A30BDA"/>
    <w:rsid w:val="00A32F8F"/>
    <w:rsid w:val="00A35AB5"/>
    <w:rsid w:val="00A35CEB"/>
    <w:rsid w:val="00A36CB5"/>
    <w:rsid w:val="00A37A8D"/>
    <w:rsid w:val="00A37BD5"/>
    <w:rsid w:val="00A37F81"/>
    <w:rsid w:val="00A40A88"/>
    <w:rsid w:val="00A41F05"/>
    <w:rsid w:val="00A43032"/>
    <w:rsid w:val="00A43957"/>
    <w:rsid w:val="00A439E8"/>
    <w:rsid w:val="00A44D2E"/>
    <w:rsid w:val="00A46075"/>
    <w:rsid w:val="00A464A9"/>
    <w:rsid w:val="00A465AD"/>
    <w:rsid w:val="00A4705E"/>
    <w:rsid w:val="00A47C41"/>
    <w:rsid w:val="00A47C81"/>
    <w:rsid w:val="00A47D9E"/>
    <w:rsid w:val="00A51EED"/>
    <w:rsid w:val="00A51FEE"/>
    <w:rsid w:val="00A521F4"/>
    <w:rsid w:val="00A52D83"/>
    <w:rsid w:val="00A5340A"/>
    <w:rsid w:val="00A53549"/>
    <w:rsid w:val="00A54300"/>
    <w:rsid w:val="00A54710"/>
    <w:rsid w:val="00A5542E"/>
    <w:rsid w:val="00A6039F"/>
    <w:rsid w:val="00A61408"/>
    <w:rsid w:val="00A6222A"/>
    <w:rsid w:val="00A62321"/>
    <w:rsid w:val="00A63FE2"/>
    <w:rsid w:val="00A654D6"/>
    <w:rsid w:val="00A66172"/>
    <w:rsid w:val="00A67B9B"/>
    <w:rsid w:val="00A70F9A"/>
    <w:rsid w:val="00A7167A"/>
    <w:rsid w:val="00A71ABF"/>
    <w:rsid w:val="00A72D19"/>
    <w:rsid w:val="00A73E92"/>
    <w:rsid w:val="00A75B66"/>
    <w:rsid w:val="00A75ECA"/>
    <w:rsid w:val="00A768FE"/>
    <w:rsid w:val="00A76C53"/>
    <w:rsid w:val="00A77910"/>
    <w:rsid w:val="00A77A2A"/>
    <w:rsid w:val="00A815F3"/>
    <w:rsid w:val="00A81EC6"/>
    <w:rsid w:val="00A826E8"/>
    <w:rsid w:val="00A83D40"/>
    <w:rsid w:val="00A849FE"/>
    <w:rsid w:val="00A84B6A"/>
    <w:rsid w:val="00A85B1B"/>
    <w:rsid w:val="00A8654A"/>
    <w:rsid w:val="00A866B8"/>
    <w:rsid w:val="00A90CD7"/>
    <w:rsid w:val="00A91145"/>
    <w:rsid w:val="00A9226F"/>
    <w:rsid w:val="00A92F09"/>
    <w:rsid w:val="00A92F29"/>
    <w:rsid w:val="00A93554"/>
    <w:rsid w:val="00A9371C"/>
    <w:rsid w:val="00A93EC5"/>
    <w:rsid w:val="00A941E8"/>
    <w:rsid w:val="00A95B59"/>
    <w:rsid w:val="00A95BB5"/>
    <w:rsid w:val="00A95E3C"/>
    <w:rsid w:val="00A9794F"/>
    <w:rsid w:val="00AA014C"/>
    <w:rsid w:val="00AA25E7"/>
    <w:rsid w:val="00AA718F"/>
    <w:rsid w:val="00AA7520"/>
    <w:rsid w:val="00AA7956"/>
    <w:rsid w:val="00AB0A6E"/>
    <w:rsid w:val="00AB167F"/>
    <w:rsid w:val="00AB20FE"/>
    <w:rsid w:val="00AB25E6"/>
    <w:rsid w:val="00AB3121"/>
    <w:rsid w:val="00AB3182"/>
    <w:rsid w:val="00AB4515"/>
    <w:rsid w:val="00AB46A5"/>
    <w:rsid w:val="00AB4B25"/>
    <w:rsid w:val="00AB5200"/>
    <w:rsid w:val="00AB6EF3"/>
    <w:rsid w:val="00AC2948"/>
    <w:rsid w:val="00AC3BCA"/>
    <w:rsid w:val="00AC3D55"/>
    <w:rsid w:val="00AC43D8"/>
    <w:rsid w:val="00AC46A3"/>
    <w:rsid w:val="00AC4B7C"/>
    <w:rsid w:val="00AC596E"/>
    <w:rsid w:val="00AC5C52"/>
    <w:rsid w:val="00AC5D1F"/>
    <w:rsid w:val="00AC5E84"/>
    <w:rsid w:val="00AC69AB"/>
    <w:rsid w:val="00AC6A83"/>
    <w:rsid w:val="00AC7585"/>
    <w:rsid w:val="00AD07F0"/>
    <w:rsid w:val="00AD13F7"/>
    <w:rsid w:val="00AD15F6"/>
    <w:rsid w:val="00AD1675"/>
    <w:rsid w:val="00AD2448"/>
    <w:rsid w:val="00AD2D28"/>
    <w:rsid w:val="00AD371A"/>
    <w:rsid w:val="00AD48CC"/>
    <w:rsid w:val="00AD540F"/>
    <w:rsid w:val="00AD5A5C"/>
    <w:rsid w:val="00AD64B8"/>
    <w:rsid w:val="00AD696A"/>
    <w:rsid w:val="00AD76F1"/>
    <w:rsid w:val="00AE0A71"/>
    <w:rsid w:val="00AE16E4"/>
    <w:rsid w:val="00AE257F"/>
    <w:rsid w:val="00AE26F0"/>
    <w:rsid w:val="00AE2D58"/>
    <w:rsid w:val="00AE3312"/>
    <w:rsid w:val="00AE350F"/>
    <w:rsid w:val="00AE5722"/>
    <w:rsid w:val="00AE656B"/>
    <w:rsid w:val="00AE68E7"/>
    <w:rsid w:val="00AE7690"/>
    <w:rsid w:val="00AE7949"/>
    <w:rsid w:val="00AF0E20"/>
    <w:rsid w:val="00AF1788"/>
    <w:rsid w:val="00AF1B78"/>
    <w:rsid w:val="00AF2DF2"/>
    <w:rsid w:val="00AF356C"/>
    <w:rsid w:val="00AF42C4"/>
    <w:rsid w:val="00AF4DA1"/>
    <w:rsid w:val="00AF5253"/>
    <w:rsid w:val="00AF52C8"/>
    <w:rsid w:val="00AF581B"/>
    <w:rsid w:val="00AF5CB8"/>
    <w:rsid w:val="00B013D1"/>
    <w:rsid w:val="00B01EE0"/>
    <w:rsid w:val="00B03089"/>
    <w:rsid w:val="00B04182"/>
    <w:rsid w:val="00B0505C"/>
    <w:rsid w:val="00B05E37"/>
    <w:rsid w:val="00B05F0F"/>
    <w:rsid w:val="00B06DFD"/>
    <w:rsid w:val="00B0730C"/>
    <w:rsid w:val="00B077BA"/>
    <w:rsid w:val="00B10F84"/>
    <w:rsid w:val="00B12E89"/>
    <w:rsid w:val="00B13727"/>
    <w:rsid w:val="00B13D23"/>
    <w:rsid w:val="00B141D4"/>
    <w:rsid w:val="00B143A8"/>
    <w:rsid w:val="00B14D3A"/>
    <w:rsid w:val="00B17374"/>
    <w:rsid w:val="00B17681"/>
    <w:rsid w:val="00B20377"/>
    <w:rsid w:val="00B210FE"/>
    <w:rsid w:val="00B211F3"/>
    <w:rsid w:val="00B22BF0"/>
    <w:rsid w:val="00B22F36"/>
    <w:rsid w:val="00B23995"/>
    <w:rsid w:val="00B23BEE"/>
    <w:rsid w:val="00B244BC"/>
    <w:rsid w:val="00B24B5D"/>
    <w:rsid w:val="00B25645"/>
    <w:rsid w:val="00B305C8"/>
    <w:rsid w:val="00B306E7"/>
    <w:rsid w:val="00B31BFD"/>
    <w:rsid w:val="00B32F57"/>
    <w:rsid w:val="00B32FEA"/>
    <w:rsid w:val="00B33B07"/>
    <w:rsid w:val="00B34180"/>
    <w:rsid w:val="00B348C4"/>
    <w:rsid w:val="00B34968"/>
    <w:rsid w:val="00B35829"/>
    <w:rsid w:val="00B35991"/>
    <w:rsid w:val="00B36D67"/>
    <w:rsid w:val="00B37570"/>
    <w:rsid w:val="00B37AEB"/>
    <w:rsid w:val="00B4067C"/>
    <w:rsid w:val="00B43432"/>
    <w:rsid w:val="00B435FC"/>
    <w:rsid w:val="00B436FF"/>
    <w:rsid w:val="00B4411D"/>
    <w:rsid w:val="00B44485"/>
    <w:rsid w:val="00B449C6"/>
    <w:rsid w:val="00B46B0E"/>
    <w:rsid w:val="00B47F72"/>
    <w:rsid w:val="00B504DE"/>
    <w:rsid w:val="00B50686"/>
    <w:rsid w:val="00B51D09"/>
    <w:rsid w:val="00B55F34"/>
    <w:rsid w:val="00B57E7D"/>
    <w:rsid w:val="00B60F46"/>
    <w:rsid w:val="00B60F93"/>
    <w:rsid w:val="00B61F09"/>
    <w:rsid w:val="00B61FAF"/>
    <w:rsid w:val="00B6366D"/>
    <w:rsid w:val="00B63809"/>
    <w:rsid w:val="00B638D3"/>
    <w:rsid w:val="00B643DE"/>
    <w:rsid w:val="00B652FA"/>
    <w:rsid w:val="00B65964"/>
    <w:rsid w:val="00B65B6D"/>
    <w:rsid w:val="00B660F5"/>
    <w:rsid w:val="00B66405"/>
    <w:rsid w:val="00B6655D"/>
    <w:rsid w:val="00B6714C"/>
    <w:rsid w:val="00B671BE"/>
    <w:rsid w:val="00B67843"/>
    <w:rsid w:val="00B6798B"/>
    <w:rsid w:val="00B70EE0"/>
    <w:rsid w:val="00B7362F"/>
    <w:rsid w:val="00B75AF9"/>
    <w:rsid w:val="00B75B59"/>
    <w:rsid w:val="00B7610C"/>
    <w:rsid w:val="00B768CD"/>
    <w:rsid w:val="00B77135"/>
    <w:rsid w:val="00B77BF1"/>
    <w:rsid w:val="00B77CDB"/>
    <w:rsid w:val="00B77F34"/>
    <w:rsid w:val="00B8065E"/>
    <w:rsid w:val="00B80726"/>
    <w:rsid w:val="00B80BBC"/>
    <w:rsid w:val="00B818D0"/>
    <w:rsid w:val="00B81C81"/>
    <w:rsid w:val="00B81FA6"/>
    <w:rsid w:val="00B82AB2"/>
    <w:rsid w:val="00B82E46"/>
    <w:rsid w:val="00B84C38"/>
    <w:rsid w:val="00B85B86"/>
    <w:rsid w:val="00B864D9"/>
    <w:rsid w:val="00B86AE5"/>
    <w:rsid w:val="00B91F64"/>
    <w:rsid w:val="00B923E1"/>
    <w:rsid w:val="00B9290B"/>
    <w:rsid w:val="00B929E4"/>
    <w:rsid w:val="00B93A8F"/>
    <w:rsid w:val="00B94A1C"/>
    <w:rsid w:val="00B95917"/>
    <w:rsid w:val="00B96B40"/>
    <w:rsid w:val="00B97537"/>
    <w:rsid w:val="00BA02B9"/>
    <w:rsid w:val="00BA03C7"/>
    <w:rsid w:val="00BA292C"/>
    <w:rsid w:val="00BA2ADC"/>
    <w:rsid w:val="00BA4F04"/>
    <w:rsid w:val="00BA66C5"/>
    <w:rsid w:val="00BA68ED"/>
    <w:rsid w:val="00BA69C1"/>
    <w:rsid w:val="00BA7DDC"/>
    <w:rsid w:val="00BA7E73"/>
    <w:rsid w:val="00BB17F1"/>
    <w:rsid w:val="00BB1B7F"/>
    <w:rsid w:val="00BB2241"/>
    <w:rsid w:val="00BB24D1"/>
    <w:rsid w:val="00BB26CB"/>
    <w:rsid w:val="00BB2E7F"/>
    <w:rsid w:val="00BB35E1"/>
    <w:rsid w:val="00BB3CDB"/>
    <w:rsid w:val="00BB3E92"/>
    <w:rsid w:val="00BB5E28"/>
    <w:rsid w:val="00BB67DC"/>
    <w:rsid w:val="00BB71AA"/>
    <w:rsid w:val="00BB7880"/>
    <w:rsid w:val="00BB7AD2"/>
    <w:rsid w:val="00BB7C2F"/>
    <w:rsid w:val="00BB7D20"/>
    <w:rsid w:val="00BB7EB4"/>
    <w:rsid w:val="00BC0543"/>
    <w:rsid w:val="00BC0670"/>
    <w:rsid w:val="00BC1FE6"/>
    <w:rsid w:val="00BC2187"/>
    <w:rsid w:val="00BC2259"/>
    <w:rsid w:val="00BC2F4B"/>
    <w:rsid w:val="00BC3D3F"/>
    <w:rsid w:val="00BC4486"/>
    <w:rsid w:val="00BC77C7"/>
    <w:rsid w:val="00BC7DA6"/>
    <w:rsid w:val="00BD189B"/>
    <w:rsid w:val="00BD2437"/>
    <w:rsid w:val="00BD2BAA"/>
    <w:rsid w:val="00BD3101"/>
    <w:rsid w:val="00BD34C9"/>
    <w:rsid w:val="00BD3DA9"/>
    <w:rsid w:val="00BD3F03"/>
    <w:rsid w:val="00BD407D"/>
    <w:rsid w:val="00BD4110"/>
    <w:rsid w:val="00BD4914"/>
    <w:rsid w:val="00BD5DD6"/>
    <w:rsid w:val="00BE04F8"/>
    <w:rsid w:val="00BE0561"/>
    <w:rsid w:val="00BE072F"/>
    <w:rsid w:val="00BE119E"/>
    <w:rsid w:val="00BE15BB"/>
    <w:rsid w:val="00BE2726"/>
    <w:rsid w:val="00BE2D44"/>
    <w:rsid w:val="00BE30E4"/>
    <w:rsid w:val="00BE3A6D"/>
    <w:rsid w:val="00BE3B10"/>
    <w:rsid w:val="00BE46C9"/>
    <w:rsid w:val="00BE55BA"/>
    <w:rsid w:val="00BE5D16"/>
    <w:rsid w:val="00BF0DC6"/>
    <w:rsid w:val="00BF1206"/>
    <w:rsid w:val="00BF172E"/>
    <w:rsid w:val="00BF3081"/>
    <w:rsid w:val="00BF3091"/>
    <w:rsid w:val="00BF349F"/>
    <w:rsid w:val="00BF4A0E"/>
    <w:rsid w:val="00BF549A"/>
    <w:rsid w:val="00BF5E83"/>
    <w:rsid w:val="00BF6779"/>
    <w:rsid w:val="00BF6D4B"/>
    <w:rsid w:val="00BF6EB5"/>
    <w:rsid w:val="00C004DB"/>
    <w:rsid w:val="00C009E8"/>
    <w:rsid w:val="00C04643"/>
    <w:rsid w:val="00C04C9A"/>
    <w:rsid w:val="00C05DC1"/>
    <w:rsid w:val="00C06220"/>
    <w:rsid w:val="00C0686E"/>
    <w:rsid w:val="00C06D5E"/>
    <w:rsid w:val="00C1118A"/>
    <w:rsid w:val="00C11BF8"/>
    <w:rsid w:val="00C121CC"/>
    <w:rsid w:val="00C12DB5"/>
    <w:rsid w:val="00C134BE"/>
    <w:rsid w:val="00C138AB"/>
    <w:rsid w:val="00C138D4"/>
    <w:rsid w:val="00C13BCC"/>
    <w:rsid w:val="00C14762"/>
    <w:rsid w:val="00C15921"/>
    <w:rsid w:val="00C168E2"/>
    <w:rsid w:val="00C169FB"/>
    <w:rsid w:val="00C16AC6"/>
    <w:rsid w:val="00C17047"/>
    <w:rsid w:val="00C21708"/>
    <w:rsid w:val="00C220BA"/>
    <w:rsid w:val="00C226E9"/>
    <w:rsid w:val="00C22E85"/>
    <w:rsid w:val="00C24BBB"/>
    <w:rsid w:val="00C24C5D"/>
    <w:rsid w:val="00C26024"/>
    <w:rsid w:val="00C26B92"/>
    <w:rsid w:val="00C30211"/>
    <w:rsid w:val="00C303C7"/>
    <w:rsid w:val="00C30B18"/>
    <w:rsid w:val="00C32751"/>
    <w:rsid w:val="00C32BEB"/>
    <w:rsid w:val="00C32D24"/>
    <w:rsid w:val="00C33608"/>
    <w:rsid w:val="00C33CB8"/>
    <w:rsid w:val="00C34153"/>
    <w:rsid w:val="00C34559"/>
    <w:rsid w:val="00C35000"/>
    <w:rsid w:val="00C35A7D"/>
    <w:rsid w:val="00C35C67"/>
    <w:rsid w:val="00C369CD"/>
    <w:rsid w:val="00C3768D"/>
    <w:rsid w:val="00C401CF"/>
    <w:rsid w:val="00C40997"/>
    <w:rsid w:val="00C416C8"/>
    <w:rsid w:val="00C41700"/>
    <w:rsid w:val="00C41C27"/>
    <w:rsid w:val="00C42AE0"/>
    <w:rsid w:val="00C43403"/>
    <w:rsid w:val="00C44630"/>
    <w:rsid w:val="00C446AB"/>
    <w:rsid w:val="00C44BC1"/>
    <w:rsid w:val="00C44DD7"/>
    <w:rsid w:val="00C467EF"/>
    <w:rsid w:val="00C4711E"/>
    <w:rsid w:val="00C47956"/>
    <w:rsid w:val="00C47D40"/>
    <w:rsid w:val="00C47EE7"/>
    <w:rsid w:val="00C501ED"/>
    <w:rsid w:val="00C51D3A"/>
    <w:rsid w:val="00C54BEE"/>
    <w:rsid w:val="00C56479"/>
    <w:rsid w:val="00C60244"/>
    <w:rsid w:val="00C604D8"/>
    <w:rsid w:val="00C6065E"/>
    <w:rsid w:val="00C615DF"/>
    <w:rsid w:val="00C61746"/>
    <w:rsid w:val="00C6211F"/>
    <w:rsid w:val="00C64B3B"/>
    <w:rsid w:val="00C654D1"/>
    <w:rsid w:val="00C65C53"/>
    <w:rsid w:val="00C66096"/>
    <w:rsid w:val="00C664E1"/>
    <w:rsid w:val="00C67807"/>
    <w:rsid w:val="00C67FCE"/>
    <w:rsid w:val="00C730F0"/>
    <w:rsid w:val="00C75D3D"/>
    <w:rsid w:val="00C772B6"/>
    <w:rsid w:val="00C77B1E"/>
    <w:rsid w:val="00C8008B"/>
    <w:rsid w:val="00C851B5"/>
    <w:rsid w:val="00C876F9"/>
    <w:rsid w:val="00C87E62"/>
    <w:rsid w:val="00C901FB"/>
    <w:rsid w:val="00C9134B"/>
    <w:rsid w:val="00C9161D"/>
    <w:rsid w:val="00C917C9"/>
    <w:rsid w:val="00C92327"/>
    <w:rsid w:val="00C92575"/>
    <w:rsid w:val="00C92C78"/>
    <w:rsid w:val="00C93041"/>
    <w:rsid w:val="00C93085"/>
    <w:rsid w:val="00C93875"/>
    <w:rsid w:val="00C938E2"/>
    <w:rsid w:val="00C93C92"/>
    <w:rsid w:val="00C93D78"/>
    <w:rsid w:val="00C94862"/>
    <w:rsid w:val="00C94EC8"/>
    <w:rsid w:val="00C95360"/>
    <w:rsid w:val="00C96D4B"/>
    <w:rsid w:val="00C978EA"/>
    <w:rsid w:val="00C97A36"/>
    <w:rsid w:val="00CA02AD"/>
    <w:rsid w:val="00CA13CF"/>
    <w:rsid w:val="00CA2E53"/>
    <w:rsid w:val="00CA4176"/>
    <w:rsid w:val="00CA4D04"/>
    <w:rsid w:val="00CA5466"/>
    <w:rsid w:val="00CA6865"/>
    <w:rsid w:val="00CA738C"/>
    <w:rsid w:val="00CA7A5F"/>
    <w:rsid w:val="00CB043A"/>
    <w:rsid w:val="00CB07A2"/>
    <w:rsid w:val="00CB2005"/>
    <w:rsid w:val="00CB536A"/>
    <w:rsid w:val="00CB6262"/>
    <w:rsid w:val="00CB77C0"/>
    <w:rsid w:val="00CC17BC"/>
    <w:rsid w:val="00CC1803"/>
    <w:rsid w:val="00CC2D46"/>
    <w:rsid w:val="00CC3D9C"/>
    <w:rsid w:val="00CC4CAE"/>
    <w:rsid w:val="00CC5142"/>
    <w:rsid w:val="00CC5387"/>
    <w:rsid w:val="00CC5569"/>
    <w:rsid w:val="00CC647D"/>
    <w:rsid w:val="00CC66D5"/>
    <w:rsid w:val="00CC7CA2"/>
    <w:rsid w:val="00CD0108"/>
    <w:rsid w:val="00CD0C5F"/>
    <w:rsid w:val="00CD1113"/>
    <w:rsid w:val="00CD222B"/>
    <w:rsid w:val="00CD3AB1"/>
    <w:rsid w:val="00CD49A0"/>
    <w:rsid w:val="00CD4E81"/>
    <w:rsid w:val="00CD624F"/>
    <w:rsid w:val="00CD712D"/>
    <w:rsid w:val="00CE05BB"/>
    <w:rsid w:val="00CE1535"/>
    <w:rsid w:val="00CE1631"/>
    <w:rsid w:val="00CE2F6E"/>
    <w:rsid w:val="00CE65D5"/>
    <w:rsid w:val="00CE704C"/>
    <w:rsid w:val="00CF0996"/>
    <w:rsid w:val="00CF137E"/>
    <w:rsid w:val="00CF1802"/>
    <w:rsid w:val="00CF19E6"/>
    <w:rsid w:val="00CF24CB"/>
    <w:rsid w:val="00CF2617"/>
    <w:rsid w:val="00CF3E2E"/>
    <w:rsid w:val="00CF474B"/>
    <w:rsid w:val="00CF5602"/>
    <w:rsid w:val="00CF6A5D"/>
    <w:rsid w:val="00CF6ED5"/>
    <w:rsid w:val="00CF75AB"/>
    <w:rsid w:val="00D0168A"/>
    <w:rsid w:val="00D02273"/>
    <w:rsid w:val="00D02E68"/>
    <w:rsid w:val="00D04053"/>
    <w:rsid w:val="00D0413E"/>
    <w:rsid w:val="00D0660B"/>
    <w:rsid w:val="00D06F8B"/>
    <w:rsid w:val="00D07090"/>
    <w:rsid w:val="00D07ECE"/>
    <w:rsid w:val="00D106FC"/>
    <w:rsid w:val="00D120D0"/>
    <w:rsid w:val="00D12358"/>
    <w:rsid w:val="00D12825"/>
    <w:rsid w:val="00D13A06"/>
    <w:rsid w:val="00D142B4"/>
    <w:rsid w:val="00D149F6"/>
    <w:rsid w:val="00D14DE2"/>
    <w:rsid w:val="00D15BDE"/>
    <w:rsid w:val="00D15D30"/>
    <w:rsid w:val="00D162ED"/>
    <w:rsid w:val="00D16C18"/>
    <w:rsid w:val="00D20F7D"/>
    <w:rsid w:val="00D21073"/>
    <w:rsid w:val="00D22568"/>
    <w:rsid w:val="00D23BD0"/>
    <w:rsid w:val="00D24782"/>
    <w:rsid w:val="00D256BB"/>
    <w:rsid w:val="00D25C35"/>
    <w:rsid w:val="00D2750F"/>
    <w:rsid w:val="00D303B3"/>
    <w:rsid w:val="00D308CA"/>
    <w:rsid w:val="00D30B81"/>
    <w:rsid w:val="00D32007"/>
    <w:rsid w:val="00D3347E"/>
    <w:rsid w:val="00D33FCB"/>
    <w:rsid w:val="00D34527"/>
    <w:rsid w:val="00D356CD"/>
    <w:rsid w:val="00D3634A"/>
    <w:rsid w:val="00D37939"/>
    <w:rsid w:val="00D4044B"/>
    <w:rsid w:val="00D40848"/>
    <w:rsid w:val="00D40B18"/>
    <w:rsid w:val="00D42AF1"/>
    <w:rsid w:val="00D43178"/>
    <w:rsid w:val="00D432C2"/>
    <w:rsid w:val="00D433CD"/>
    <w:rsid w:val="00D4471F"/>
    <w:rsid w:val="00D449B9"/>
    <w:rsid w:val="00D44A6B"/>
    <w:rsid w:val="00D45485"/>
    <w:rsid w:val="00D45B87"/>
    <w:rsid w:val="00D4603B"/>
    <w:rsid w:val="00D468B3"/>
    <w:rsid w:val="00D47914"/>
    <w:rsid w:val="00D47918"/>
    <w:rsid w:val="00D509C2"/>
    <w:rsid w:val="00D51FC6"/>
    <w:rsid w:val="00D52C8A"/>
    <w:rsid w:val="00D538FE"/>
    <w:rsid w:val="00D54027"/>
    <w:rsid w:val="00D54DEA"/>
    <w:rsid w:val="00D55072"/>
    <w:rsid w:val="00D553B1"/>
    <w:rsid w:val="00D55F4C"/>
    <w:rsid w:val="00D564E8"/>
    <w:rsid w:val="00D5707E"/>
    <w:rsid w:val="00D57664"/>
    <w:rsid w:val="00D60E0C"/>
    <w:rsid w:val="00D621AF"/>
    <w:rsid w:val="00D62430"/>
    <w:rsid w:val="00D62E84"/>
    <w:rsid w:val="00D64958"/>
    <w:rsid w:val="00D64B30"/>
    <w:rsid w:val="00D659B0"/>
    <w:rsid w:val="00D71034"/>
    <w:rsid w:val="00D7190C"/>
    <w:rsid w:val="00D72BA4"/>
    <w:rsid w:val="00D73E0C"/>
    <w:rsid w:val="00D740A6"/>
    <w:rsid w:val="00D74694"/>
    <w:rsid w:val="00D74FE6"/>
    <w:rsid w:val="00D8071E"/>
    <w:rsid w:val="00D81D91"/>
    <w:rsid w:val="00D81F7E"/>
    <w:rsid w:val="00D825D2"/>
    <w:rsid w:val="00D843F0"/>
    <w:rsid w:val="00D84B54"/>
    <w:rsid w:val="00D85BB6"/>
    <w:rsid w:val="00D86E54"/>
    <w:rsid w:val="00D87479"/>
    <w:rsid w:val="00D87F3F"/>
    <w:rsid w:val="00D92839"/>
    <w:rsid w:val="00D92D8E"/>
    <w:rsid w:val="00D938EB"/>
    <w:rsid w:val="00D93FF4"/>
    <w:rsid w:val="00D9468E"/>
    <w:rsid w:val="00D9563F"/>
    <w:rsid w:val="00D95D50"/>
    <w:rsid w:val="00D95F1B"/>
    <w:rsid w:val="00D96BED"/>
    <w:rsid w:val="00D970C7"/>
    <w:rsid w:val="00D97C40"/>
    <w:rsid w:val="00DA0653"/>
    <w:rsid w:val="00DA068E"/>
    <w:rsid w:val="00DA0B8C"/>
    <w:rsid w:val="00DA0F78"/>
    <w:rsid w:val="00DA1502"/>
    <w:rsid w:val="00DA3AFA"/>
    <w:rsid w:val="00DA3F64"/>
    <w:rsid w:val="00DA413B"/>
    <w:rsid w:val="00DA43B9"/>
    <w:rsid w:val="00DA6E4C"/>
    <w:rsid w:val="00DA7BD6"/>
    <w:rsid w:val="00DA7CEF"/>
    <w:rsid w:val="00DB0F68"/>
    <w:rsid w:val="00DB1034"/>
    <w:rsid w:val="00DB2088"/>
    <w:rsid w:val="00DB2F0B"/>
    <w:rsid w:val="00DB3DA8"/>
    <w:rsid w:val="00DB6705"/>
    <w:rsid w:val="00DB6E72"/>
    <w:rsid w:val="00DC0F6D"/>
    <w:rsid w:val="00DC1800"/>
    <w:rsid w:val="00DC2061"/>
    <w:rsid w:val="00DC3141"/>
    <w:rsid w:val="00DC38E5"/>
    <w:rsid w:val="00DC43D3"/>
    <w:rsid w:val="00DC552A"/>
    <w:rsid w:val="00DC5D19"/>
    <w:rsid w:val="00DC6B04"/>
    <w:rsid w:val="00DC72E0"/>
    <w:rsid w:val="00DD081D"/>
    <w:rsid w:val="00DD32B0"/>
    <w:rsid w:val="00DD41A4"/>
    <w:rsid w:val="00DD771F"/>
    <w:rsid w:val="00DD7A38"/>
    <w:rsid w:val="00DE0818"/>
    <w:rsid w:val="00DE146C"/>
    <w:rsid w:val="00DE323B"/>
    <w:rsid w:val="00DE35A5"/>
    <w:rsid w:val="00DE3E86"/>
    <w:rsid w:val="00DE4581"/>
    <w:rsid w:val="00DE4EA1"/>
    <w:rsid w:val="00DE5031"/>
    <w:rsid w:val="00DE544A"/>
    <w:rsid w:val="00DE5828"/>
    <w:rsid w:val="00DE5A57"/>
    <w:rsid w:val="00DE6459"/>
    <w:rsid w:val="00DF11D5"/>
    <w:rsid w:val="00DF2885"/>
    <w:rsid w:val="00DF2C0F"/>
    <w:rsid w:val="00DF324E"/>
    <w:rsid w:val="00DF3C18"/>
    <w:rsid w:val="00DF3C33"/>
    <w:rsid w:val="00DF427C"/>
    <w:rsid w:val="00DF4718"/>
    <w:rsid w:val="00DF738A"/>
    <w:rsid w:val="00E01CD1"/>
    <w:rsid w:val="00E03270"/>
    <w:rsid w:val="00E0349F"/>
    <w:rsid w:val="00E04C4F"/>
    <w:rsid w:val="00E0551C"/>
    <w:rsid w:val="00E05B70"/>
    <w:rsid w:val="00E06148"/>
    <w:rsid w:val="00E07BFB"/>
    <w:rsid w:val="00E10A48"/>
    <w:rsid w:val="00E11BFA"/>
    <w:rsid w:val="00E12ADA"/>
    <w:rsid w:val="00E12EEF"/>
    <w:rsid w:val="00E131E2"/>
    <w:rsid w:val="00E15A94"/>
    <w:rsid w:val="00E15DF4"/>
    <w:rsid w:val="00E16A32"/>
    <w:rsid w:val="00E16BD0"/>
    <w:rsid w:val="00E16CB0"/>
    <w:rsid w:val="00E218C6"/>
    <w:rsid w:val="00E23874"/>
    <w:rsid w:val="00E2428E"/>
    <w:rsid w:val="00E25624"/>
    <w:rsid w:val="00E27252"/>
    <w:rsid w:val="00E27969"/>
    <w:rsid w:val="00E27C89"/>
    <w:rsid w:val="00E30FCB"/>
    <w:rsid w:val="00E31183"/>
    <w:rsid w:val="00E3273C"/>
    <w:rsid w:val="00E32D39"/>
    <w:rsid w:val="00E3393A"/>
    <w:rsid w:val="00E34D68"/>
    <w:rsid w:val="00E3647D"/>
    <w:rsid w:val="00E36607"/>
    <w:rsid w:val="00E370A9"/>
    <w:rsid w:val="00E37744"/>
    <w:rsid w:val="00E403F8"/>
    <w:rsid w:val="00E4114A"/>
    <w:rsid w:val="00E42716"/>
    <w:rsid w:val="00E43093"/>
    <w:rsid w:val="00E4349D"/>
    <w:rsid w:val="00E435D3"/>
    <w:rsid w:val="00E43FEF"/>
    <w:rsid w:val="00E44043"/>
    <w:rsid w:val="00E4409A"/>
    <w:rsid w:val="00E442B7"/>
    <w:rsid w:val="00E46179"/>
    <w:rsid w:val="00E46B73"/>
    <w:rsid w:val="00E505C8"/>
    <w:rsid w:val="00E50E47"/>
    <w:rsid w:val="00E52C98"/>
    <w:rsid w:val="00E5328E"/>
    <w:rsid w:val="00E536D1"/>
    <w:rsid w:val="00E53718"/>
    <w:rsid w:val="00E539AA"/>
    <w:rsid w:val="00E539EC"/>
    <w:rsid w:val="00E549EF"/>
    <w:rsid w:val="00E5577E"/>
    <w:rsid w:val="00E56A28"/>
    <w:rsid w:val="00E570CB"/>
    <w:rsid w:val="00E6008D"/>
    <w:rsid w:val="00E60F00"/>
    <w:rsid w:val="00E61015"/>
    <w:rsid w:val="00E6250E"/>
    <w:rsid w:val="00E63660"/>
    <w:rsid w:val="00E63D6F"/>
    <w:rsid w:val="00E64615"/>
    <w:rsid w:val="00E656CF"/>
    <w:rsid w:val="00E6676A"/>
    <w:rsid w:val="00E66DC9"/>
    <w:rsid w:val="00E67CFE"/>
    <w:rsid w:val="00E67EC2"/>
    <w:rsid w:val="00E709E1"/>
    <w:rsid w:val="00E70ECF"/>
    <w:rsid w:val="00E71056"/>
    <w:rsid w:val="00E71EB1"/>
    <w:rsid w:val="00E73843"/>
    <w:rsid w:val="00E73A87"/>
    <w:rsid w:val="00E73C19"/>
    <w:rsid w:val="00E74018"/>
    <w:rsid w:val="00E7497A"/>
    <w:rsid w:val="00E75869"/>
    <w:rsid w:val="00E75B63"/>
    <w:rsid w:val="00E762DB"/>
    <w:rsid w:val="00E76A49"/>
    <w:rsid w:val="00E80D7D"/>
    <w:rsid w:val="00E816AD"/>
    <w:rsid w:val="00E817F9"/>
    <w:rsid w:val="00E81E80"/>
    <w:rsid w:val="00E82918"/>
    <w:rsid w:val="00E8342A"/>
    <w:rsid w:val="00E83F37"/>
    <w:rsid w:val="00E84280"/>
    <w:rsid w:val="00E84C95"/>
    <w:rsid w:val="00E9018E"/>
    <w:rsid w:val="00E908B9"/>
    <w:rsid w:val="00E90F99"/>
    <w:rsid w:val="00E93D5B"/>
    <w:rsid w:val="00E94996"/>
    <w:rsid w:val="00E94D4C"/>
    <w:rsid w:val="00E96CF0"/>
    <w:rsid w:val="00E97684"/>
    <w:rsid w:val="00E97DCC"/>
    <w:rsid w:val="00EA1408"/>
    <w:rsid w:val="00EA2B06"/>
    <w:rsid w:val="00EA2E3C"/>
    <w:rsid w:val="00EA3788"/>
    <w:rsid w:val="00EA43C2"/>
    <w:rsid w:val="00EA6E16"/>
    <w:rsid w:val="00EA76E2"/>
    <w:rsid w:val="00EA791A"/>
    <w:rsid w:val="00EB32FC"/>
    <w:rsid w:val="00EB397E"/>
    <w:rsid w:val="00EB468C"/>
    <w:rsid w:val="00EB5389"/>
    <w:rsid w:val="00EB5430"/>
    <w:rsid w:val="00EB6205"/>
    <w:rsid w:val="00EB6568"/>
    <w:rsid w:val="00EB6766"/>
    <w:rsid w:val="00EB6CF6"/>
    <w:rsid w:val="00EB78E2"/>
    <w:rsid w:val="00EC0A8C"/>
    <w:rsid w:val="00EC0AC1"/>
    <w:rsid w:val="00EC2048"/>
    <w:rsid w:val="00EC29D2"/>
    <w:rsid w:val="00EC2BF7"/>
    <w:rsid w:val="00EC349F"/>
    <w:rsid w:val="00EC3FB9"/>
    <w:rsid w:val="00EC7295"/>
    <w:rsid w:val="00EC77D9"/>
    <w:rsid w:val="00ED0161"/>
    <w:rsid w:val="00ED2E9C"/>
    <w:rsid w:val="00ED54BB"/>
    <w:rsid w:val="00EE07B2"/>
    <w:rsid w:val="00EE0B91"/>
    <w:rsid w:val="00EE2BD3"/>
    <w:rsid w:val="00EE401F"/>
    <w:rsid w:val="00EE4D74"/>
    <w:rsid w:val="00EE53B4"/>
    <w:rsid w:val="00EE6A15"/>
    <w:rsid w:val="00EE6B54"/>
    <w:rsid w:val="00EE74A2"/>
    <w:rsid w:val="00EE78AE"/>
    <w:rsid w:val="00EE7D50"/>
    <w:rsid w:val="00EF2C90"/>
    <w:rsid w:val="00EF34A2"/>
    <w:rsid w:val="00EF3D93"/>
    <w:rsid w:val="00EF56D0"/>
    <w:rsid w:val="00EF6C65"/>
    <w:rsid w:val="00EF7511"/>
    <w:rsid w:val="00EF7DAE"/>
    <w:rsid w:val="00F01E5A"/>
    <w:rsid w:val="00F029F0"/>
    <w:rsid w:val="00F03AF6"/>
    <w:rsid w:val="00F0444F"/>
    <w:rsid w:val="00F047A0"/>
    <w:rsid w:val="00F056FB"/>
    <w:rsid w:val="00F06583"/>
    <w:rsid w:val="00F065A3"/>
    <w:rsid w:val="00F06FCB"/>
    <w:rsid w:val="00F1318A"/>
    <w:rsid w:val="00F137A3"/>
    <w:rsid w:val="00F13941"/>
    <w:rsid w:val="00F13E6C"/>
    <w:rsid w:val="00F14769"/>
    <w:rsid w:val="00F1489B"/>
    <w:rsid w:val="00F14F47"/>
    <w:rsid w:val="00F1651B"/>
    <w:rsid w:val="00F16774"/>
    <w:rsid w:val="00F171F4"/>
    <w:rsid w:val="00F20555"/>
    <w:rsid w:val="00F20734"/>
    <w:rsid w:val="00F20B16"/>
    <w:rsid w:val="00F21B39"/>
    <w:rsid w:val="00F21B41"/>
    <w:rsid w:val="00F22107"/>
    <w:rsid w:val="00F245CC"/>
    <w:rsid w:val="00F252E6"/>
    <w:rsid w:val="00F25A7A"/>
    <w:rsid w:val="00F25E30"/>
    <w:rsid w:val="00F267E2"/>
    <w:rsid w:val="00F278A3"/>
    <w:rsid w:val="00F3102E"/>
    <w:rsid w:val="00F32536"/>
    <w:rsid w:val="00F336C9"/>
    <w:rsid w:val="00F33786"/>
    <w:rsid w:val="00F33A21"/>
    <w:rsid w:val="00F34286"/>
    <w:rsid w:val="00F34F5F"/>
    <w:rsid w:val="00F35736"/>
    <w:rsid w:val="00F35CD3"/>
    <w:rsid w:val="00F4045C"/>
    <w:rsid w:val="00F4128E"/>
    <w:rsid w:val="00F423D2"/>
    <w:rsid w:val="00F4255B"/>
    <w:rsid w:val="00F431F2"/>
    <w:rsid w:val="00F441BF"/>
    <w:rsid w:val="00F45EF2"/>
    <w:rsid w:val="00F46E2A"/>
    <w:rsid w:val="00F471DC"/>
    <w:rsid w:val="00F47726"/>
    <w:rsid w:val="00F50ED6"/>
    <w:rsid w:val="00F510FA"/>
    <w:rsid w:val="00F52AF0"/>
    <w:rsid w:val="00F53341"/>
    <w:rsid w:val="00F53F57"/>
    <w:rsid w:val="00F55A0D"/>
    <w:rsid w:val="00F561F9"/>
    <w:rsid w:val="00F563B5"/>
    <w:rsid w:val="00F56D98"/>
    <w:rsid w:val="00F573E3"/>
    <w:rsid w:val="00F57FDA"/>
    <w:rsid w:val="00F622F6"/>
    <w:rsid w:val="00F62FD2"/>
    <w:rsid w:val="00F6391E"/>
    <w:rsid w:val="00F64021"/>
    <w:rsid w:val="00F66F99"/>
    <w:rsid w:val="00F676B7"/>
    <w:rsid w:val="00F705C1"/>
    <w:rsid w:val="00F710BF"/>
    <w:rsid w:val="00F712F1"/>
    <w:rsid w:val="00F74F11"/>
    <w:rsid w:val="00F769DE"/>
    <w:rsid w:val="00F777AB"/>
    <w:rsid w:val="00F807F8"/>
    <w:rsid w:val="00F80F53"/>
    <w:rsid w:val="00F8116C"/>
    <w:rsid w:val="00F812ED"/>
    <w:rsid w:val="00F82FBE"/>
    <w:rsid w:val="00F8464C"/>
    <w:rsid w:val="00F8536C"/>
    <w:rsid w:val="00F8659A"/>
    <w:rsid w:val="00F866DA"/>
    <w:rsid w:val="00F86779"/>
    <w:rsid w:val="00F87764"/>
    <w:rsid w:val="00F90F67"/>
    <w:rsid w:val="00F90FC0"/>
    <w:rsid w:val="00F91DF7"/>
    <w:rsid w:val="00F925C9"/>
    <w:rsid w:val="00F925EF"/>
    <w:rsid w:val="00F93351"/>
    <w:rsid w:val="00F937CC"/>
    <w:rsid w:val="00F93AE2"/>
    <w:rsid w:val="00F94BBE"/>
    <w:rsid w:val="00FA15B8"/>
    <w:rsid w:val="00FA18C1"/>
    <w:rsid w:val="00FA1919"/>
    <w:rsid w:val="00FA2866"/>
    <w:rsid w:val="00FA2B90"/>
    <w:rsid w:val="00FA36CF"/>
    <w:rsid w:val="00FA570A"/>
    <w:rsid w:val="00FA6312"/>
    <w:rsid w:val="00FA65A6"/>
    <w:rsid w:val="00FA7329"/>
    <w:rsid w:val="00FA7617"/>
    <w:rsid w:val="00FB06A7"/>
    <w:rsid w:val="00FB10E4"/>
    <w:rsid w:val="00FB16A6"/>
    <w:rsid w:val="00FB1E33"/>
    <w:rsid w:val="00FB22CE"/>
    <w:rsid w:val="00FB26C4"/>
    <w:rsid w:val="00FB2EE2"/>
    <w:rsid w:val="00FB39FA"/>
    <w:rsid w:val="00FB4B49"/>
    <w:rsid w:val="00FB7D35"/>
    <w:rsid w:val="00FB7FA2"/>
    <w:rsid w:val="00FC0D8A"/>
    <w:rsid w:val="00FC19F2"/>
    <w:rsid w:val="00FC1E24"/>
    <w:rsid w:val="00FC296E"/>
    <w:rsid w:val="00FC4456"/>
    <w:rsid w:val="00FC5F9B"/>
    <w:rsid w:val="00FC6202"/>
    <w:rsid w:val="00FC626E"/>
    <w:rsid w:val="00FC7301"/>
    <w:rsid w:val="00FC7679"/>
    <w:rsid w:val="00FD027B"/>
    <w:rsid w:val="00FD1B4D"/>
    <w:rsid w:val="00FD28C5"/>
    <w:rsid w:val="00FD5C68"/>
    <w:rsid w:val="00FD5FD8"/>
    <w:rsid w:val="00FD679E"/>
    <w:rsid w:val="00FD697A"/>
    <w:rsid w:val="00FD7036"/>
    <w:rsid w:val="00FD7687"/>
    <w:rsid w:val="00FD7BBA"/>
    <w:rsid w:val="00FE0899"/>
    <w:rsid w:val="00FE1B32"/>
    <w:rsid w:val="00FE2E04"/>
    <w:rsid w:val="00FE39FA"/>
    <w:rsid w:val="00FE4453"/>
    <w:rsid w:val="00FE59A2"/>
    <w:rsid w:val="00FE6041"/>
    <w:rsid w:val="00FE631D"/>
    <w:rsid w:val="00FE79EE"/>
    <w:rsid w:val="00FF21A8"/>
    <w:rsid w:val="00FF24F2"/>
    <w:rsid w:val="00FF31B5"/>
    <w:rsid w:val="00FF3DEE"/>
    <w:rsid w:val="00FF4C63"/>
    <w:rsid w:val="00FF4E2F"/>
    <w:rsid w:val="00FF538E"/>
    <w:rsid w:val="00FF5C82"/>
    <w:rsid w:val="00FF7489"/>
    <w:rsid w:val="00FF756F"/>
    <w:rsid w:val="00FF7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1D06842-275D-4354-8573-D9EF4CDDE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27A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1"/>
    <w:next w:val="a1"/>
    <w:link w:val="10"/>
    <w:uiPriority w:val="99"/>
    <w:qFormat/>
    <w:rsid w:val="00140C13"/>
    <w:pPr>
      <w:keepNext/>
      <w:widowControl/>
      <w:autoSpaceDE/>
      <w:autoSpaceDN/>
      <w:adjustRightInd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9"/>
    <w:qFormat/>
    <w:rsid w:val="0019337C"/>
    <w:pPr>
      <w:keepNext/>
      <w:widowControl/>
      <w:numPr>
        <w:ilvl w:val="1"/>
        <w:numId w:val="1"/>
      </w:numPr>
      <w:suppressAutoHyphens/>
      <w:autoSpaceDE/>
      <w:autoSpaceDN/>
      <w:adjustRightInd/>
      <w:spacing w:before="360" w:after="120"/>
      <w:outlineLvl w:val="1"/>
    </w:pPr>
    <w:rPr>
      <w:rFonts w:cs="Times New Roman"/>
      <w:b/>
      <w:bCs/>
      <w:sz w:val="32"/>
      <w:szCs w:val="32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ED2E9C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1"/>
    <w:next w:val="a1"/>
    <w:link w:val="40"/>
    <w:uiPriority w:val="99"/>
    <w:qFormat/>
    <w:rsid w:val="002770AB"/>
    <w:pPr>
      <w:keepNext/>
      <w:widowControl/>
      <w:autoSpaceDE/>
      <w:autoSpaceDN/>
      <w:adjustRightInd/>
      <w:spacing w:before="240" w:after="60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8">
    <w:name w:val="heading 8"/>
    <w:basedOn w:val="a1"/>
    <w:next w:val="a1"/>
    <w:link w:val="80"/>
    <w:uiPriority w:val="99"/>
    <w:qFormat/>
    <w:rsid w:val="00396ACA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93D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2228A0"/>
    <w:rPr>
      <w:rFonts w:ascii="Arial" w:hAnsi="Arial"/>
      <w:b/>
      <w:bCs/>
      <w:sz w:val="32"/>
      <w:szCs w:val="32"/>
      <w:lang w:val="x-none" w:eastAsia="x-none"/>
    </w:rPr>
  </w:style>
  <w:style w:type="character" w:customStyle="1" w:styleId="30">
    <w:name w:val="Заголовок 3 Знак"/>
    <w:link w:val="3"/>
    <w:uiPriority w:val="99"/>
    <w:semiHidden/>
    <w:rsid w:val="00E93D5B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rsid w:val="00E93D5B"/>
    <w:rPr>
      <w:rFonts w:ascii="Calibri" w:hAnsi="Calibri" w:cs="Calibri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semiHidden/>
    <w:rsid w:val="00396ACA"/>
    <w:rPr>
      <w:rFonts w:ascii="Calibri" w:hAnsi="Calibri" w:cs="Calibri"/>
      <w:i/>
      <w:iCs/>
      <w:sz w:val="24"/>
      <w:szCs w:val="24"/>
    </w:rPr>
  </w:style>
  <w:style w:type="table" w:styleId="a5">
    <w:name w:val="Table Grid"/>
    <w:basedOn w:val="a3"/>
    <w:rsid w:val="00C35C67"/>
    <w:pPr>
      <w:widowControl w:val="0"/>
      <w:autoSpaceDE w:val="0"/>
      <w:autoSpaceDN w:val="0"/>
      <w:adjustRightInd w:val="0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1"/>
    <w:link w:val="a7"/>
    <w:uiPriority w:val="99"/>
    <w:rsid w:val="003A2D0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7">
    <w:name w:val="Верхний колонтитул Знак"/>
    <w:link w:val="a6"/>
    <w:uiPriority w:val="99"/>
    <w:rsid w:val="002770AB"/>
    <w:rPr>
      <w:rFonts w:ascii="Arial" w:hAnsi="Arial" w:cs="Arial"/>
      <w:lang w:val="ru-RU" w:eastAsia="ru-RU"/>
    </w:rPr>
  </w:style>
  <w:style w:type="paragraph" w:styleId="a8">
    <w:name w:val="footer"/>
    <w:basedOn w:val="a1"/>
    <w:link w:val="a9"/>
    <w:uiPriority w:val="99"/>
    <w:rsid w:val="003A2D0A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E93D5B"/>
    <w:rPr>
      <w:rFonts w:ascii="Arial" w:hAnsi="Arial" w:cs="Arial"/>
      <w:sz w:val="20"/>
      <w:szCs w:val="20"/>
    </w:rPr>
  </w:style>
  <w:style w:type="character" w:styleId="aa">
    <w:name w:val="page number"/>
    <w:uiPriority w:val="99"/>
    <w:rsid w:val="00D74FE6"/>
    <w:rPr>
      <w:rFonts w:cs="Times New Roman"/>
    </w:rPr>
  </w:style>
  <w:style w:type="paragraph" w:styleId="ab">
    <w:name w:val="Document Map"/>
    <w:basedOn w:val="a1"/>
    <w:link w:val="ac"/>
    <w:uiPriority w:val="99"/>
    <w:semiHidden/>
    <w:rsid w:val="009B7873"/>
    <w:pPr>
      <w:shd w:val="clear" w:color="auto" w:fill="000080"/>
    </w:pPr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ac">
    <w:name w:val="Схема документа Знак"/>
    <w:link w:val="ab"/>
    <w:uiPriority w:val="99"/>
    <w:semiHidden/>
    <w:rsid w:val="00E93D5B"/>
    <w:rPr>
      <w:rFonts w:cs="Times New Roman"/>
      <w:sz w:val="2"/>
      <w:szCs w:val="2"/>
    </w:rPr>
  </w:style>
  <w:style w:type="paragraph" w:styleId="21">
    <w:name w:val="Body Text Indent 2"/>
    <w:basedOn w:val="a1"/>
    <w:link w:val="22"/>
    <w:uiPriority w:val="99"/>
    <w:rsid w:val="00671E24"/>
    <w:pPr>
      <w:widowControl/>
      <w:autoSpaceDE/>
      <w:autoSpaceDN/>
      <w:adjustRightInd/>
      <w:spacing w:line="312" w:lineRule="auto"/>
      <w:ind w:firstLine="709"/>
      <w:jc w:val="both"/>
    </w:pPr>
    <w:rPr>
      <w:rFonts w:cs="Times New Roman"/>
      <w:lang w:val="x-none"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E93D5B"/>
    <w:rPr>
      <w:rFonts w:ascii="Arial" w:hAnsi="Arial" w:cs="Arial"/>
      <w:sz w:val="20"/>
      <w:szCs w:val="20"/>
    </w:rPr>
  </w:style>
  <w:style w:type="paragraph" w:styleId="23">
    <w:name w:val="Body Text 2"/>
    <w:basedOn w:val="a1"/>
    <w:link w:val="24"/>
    <w:uiPriority w:val="99"/>
    <w:rsid w:val="00C220BA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rsid w:val="00E93D5B"/>
    <w:rPr>
      <w:rFonts w:ascii="Arial" w:hAnsi="Arial" w:cs="Arial"/>
      <w:sz w:val="20"/>
      <w:szCs w:val="20"/>
    </w:rPr>
  </w:style>
  <w:style w:type="paragraph" w:styleId="ad">
    <w:name w:val="Body Text"/>
    <w:basedOn w:val="a1"/>
    <w:link w:val="ae"/>
    <w:uiPriority w:val="99"/>
    <w:rsid w:val="00ED2E9C"/>
    <w:pPr>
      <w:widowControl/>
      <w:autoSpaceDE/>
      <w:autoSpaceDN/>
      <w:adjustRightInd/>
      <w:jc w:val="center"/>
    </w:pPr>
    <w:rPr>
      <w:rFonts w:cs="Times New Roman"/>
      <w:lang w:val="x-none" w:eastAsia="x-none"/>
    </w:rPr>
  </w:style>
  <w:style w:type="character" w:customStyle="1" w:styleId="ae">
    <w:name w:val="Основной текст Знак"/>
    <w:link w:val="ad"/>
    <w:uiPriority w:val="99"/>
    <w:semiHidden/>
    <w:rsid w:val="00E93D5B"/>
    <w:rPr>
      <w:rFonts w:ascii="Arial" w:hAnsi="Arial" w:cs="Arial"/>
      <w:sz w:val="20"/>
      <w:szCs w:val="20"/>
    </w:rPr>
  </w:style>
  <w:style w:type="paragraph" w:customStyle="1" w:styleId="af">
    <w:name w:val="Подподпункт"/>
    <w:basedOn w:val="a1"/>
    <w:uiPriority w:val="99"/>
    <w:rsid w:val="003565AA"/>
    <w:pPr>
      <w:widowControl/>
      <w:tabs>
        <w:tab w:val="num" w:pos="1701"/>
      </w:tabs>
      <w:autoSpaceDE/>
      <w:autoSpaceDN/>
      <w:adjustRightInd/>
      <w:snapToGrid w:val="0"/>
      <w:spacing w:line="360" w:lineRule="auto"/>
      <w:ind w:left="1701" w:hanging="567"/>
      <w:jc w:val="both"/>
    </w:pPr>
    <w:rPr>
      <w:sz w:val="28"/>
      <w:szCs w:val="28"/>
    </w:rPr>
  </w:style>
  <w:style w:type="paragraph" w:styleId="af0">
    <w:name w:val="List Paragraph"/>
    <w:basedOn w:val="a1"/>
    <w:uiPriority w:val="34"/>
    <w:qFormat/>
    <w:rsid w:val="00C917C9"/>
    <w:pPr>
      <w:ind w:left="720"/>
    </w:pPr>
  </w:style>
  <w:style w:type="character" w:customStyle="1" w:styleId="af1">
    <w:name w:val="Знак Знак"/>
    <w:uiPriority w:val="99"/>
    <w:semiHidden/>
    <w:rsid w:val="00BE072F"/>
    <w:rPr>
      <w:rFonts w:ascii="Arial" w:hAnsi="Arial" w:cs="Arial"/>
      <w:lang w:val="ru-RU" w:eastAsia="ru-RU"/>
    </w:rPr>
  </w:style>
  <w:style w:type="paragraph" w:customStyle="1" w:styleId="11">
    <w:name w:val="Абзац списка1"/>
    <w:basedOn w:val="a1"/>
    <w:uiPriority w:val="99"/>
    <w:rsid w:val="006949B3"/>
    <w:pPr>
      <w:widowControl/>
      <w:autoSpaceDE/>
      <w:autoSpaceDN/>
      <w:adjustRightInd/>
      <w:ind w:left="720"/>
    </w:pPr>
  </w:style>
  <w:style w:type="character" w:customStyle="1" w:styleId="25">
    <w:name w:val="Знак Знак2"/>
    <w:uiPriority w:val="99"/>
    <w:semiHidden/>
    <w:rsid w:val="00071BC4"/>
    <w:rPr>
      <w:rFonts w:ascii="Arial" w:hAnsi="Arial" w:cs="Arial"/>
      <w:lang w:val="ru-RU" w:eastAsia="ru-RU"/>
    </w:rPr>
  </w:style>
  <w:style w:type="paragraph" w:styleId="af2">
    <w:name w:val="Balloon Text"/>
    <w:basedOn w:val="a1"/>
    <w:link w:val="af3"/>
    <w:uiPriority w:val="99"/>
    <w:semiHidden/>
    <w:rsid w:val="004E267A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uiPriority w:val="99"/>
    <w:semiHidden/>
    <w:rsid w:val="004E267A"/>
    <w:rPr>
      <w:rFonts w:ascii="Tahoma" w:hAnsi="Tahoma" w:cs="Tahoma"/>
      <w:sz w:val="16"/>
      <w:szCs w:val="16"/>
    </w:rPr>
  </w:style>
  <w:style w:type="paragraph" w:styleId="af4">
    <w:name w:val="Body Text Indent"/>
    <w:basedOn w:val="a1"/>
    <w:link w:val="af5"/>
    <w:uiPriority w:val="99"/>
    <w:rsid w:val="009237B8"/>
    <w:pPr>
      <w:spacing w:after="120"/>
      <w:ind w:left="283"/>
    </w:pPr>
    <w:rPr>
      <w:rFonts w:ascii="Times New Roman" w:hAnsi="Times New Roman" w:cs="Times New Roman"/>
      <w:lang w:val="x-none" w:eastAsia="x-none"/>
    </w:rPr>
  </w:style>
  <w:style w:type="character" w:customStyle="1" w:styleId="af5">
    <w:name w:val="Основной текст с отступом Знак"/>
    <w:link w:val="af4"/>
    <w:uiPriority w:val="99"/>
    <w:rsid w:val="009237B8"/>
    <w:rPr>
      <w:rFonts w:cs="Times New Roman"/>
    </w:rPr>
  </w:style>
  <w:style w:type="paragraph" w:customStyle="1" w:styleId="Default">
    <w:name w:val="Default"/>
    <w:rsid w:val="009237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26">
    <w:name w:val="List Bullet 2"/>
    <w:basedOn w:val="a1"/>
    <w:autoRedefine/>
    <w:uiPriority w:val="99"/>
    <w:rsid w:val="00FE59A2"/>
    <w:pPr>
      <w:widowControl/>
      <w:autoSpaceDE/>
      <w:autoSpaceDN/>
      <w:adjustRightInd/>
      <w:ind w:left="20" w:firstLine="113"/>
      <w:jc w:val="both"/>
    </w:pPr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1"/>
    <w:link w:val="af7"/>
    <w:uiPriority w:val="99"/>
    <w:rsid w:val="005656E9"/>
    <w:pPr>
      <w:widowControl/>
      <w:autoSpaceDE/>
      <w:autoSpaceDN/>
      <w:adjustRightInd/>
    </w:pPr>
    <w:rPr>
      <w:rFonts w:ascii="Courier New" w:hAnsi="Courier New" w:cs="Times New Roman"/>
      <w:lang w:val="x-none" w:eastAsia="x-none"/>
    </w:rPr>
  </w:style>
  <w:style w:type="character" w:customStyle="1" w:styleId="af7">
    <w:name w:val="Текст Знак"/>
    <w:link w:val="af6"/>
    <w:uiPriority w:val="99"/>
    <w:rsid w:val="005656E9"/>
    <w:rPr>
      <w:rFonts w:ascii="Courier New" w:hAnsi="Courier New" w:cs="Courier New"/>
    </w:rPr>
  </w:style>
  <w:style w:type="character" w:customStyle="1" w:styleId="af8">
    <w:name w:val="Знак"/>
    <w:uiPriority w:val="99"/>
    <w:rsid w:val="001933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Пункт"/>
    <w:basedOn w:val="a1"/>
    <w:uiPriority w:val="99"/>
    <w:rsid w:val="0019337C"/>
    <w:pPr>
      <w:widowControl/>
      <w:numPr>
        <w:ilvl w:val="2"/>
        <w:numId w:val="1"/>
      </w:numPr>
      <w:autoSpaceDE/>
      <w:autoSpaceDN/>
      <w:adjustRightInd/>
      <w:spacing w:line="360" w:lineRule="auto"/>
      <w:jc w:val="both"/>
    </w:pPr>
    <w:rPr>
      <w:rFonts w:cs="Times New Roman"/>
      <w:sz w:val="28"/>
      <w:szCs w:val="28"/>
    </w:rPr>
  </w:style>
  <w:style w:type="paragraph" w:customStyle="1" w:styleId="a0">
    <w:name w:val="Подпункт"/>
    <w:basedOn w:val="a"/>
    <w:uiPriority w:val="99"/>
    <w:rsid w:val="0019337C"/>
    <w:pPr>
      <w:numPr>
        <w:ilvl w:val="3"/>
      </w:numPr>
      <w:tabs>
        <w:tab w:val="num" w:pos="1440"/>
      </w:tabs>
      <w:ind w:left="1440" w:hanging="360"/>
    </w:pPr>
  </w:style>
  <w:style w:type="paragraph" w:styleId="af9">
    <w:name w:val="Normal (Web)"/>
    <w:basedOn w:val="a1"/>
    <w:uiPriority w:val="99"/>
    <w:rsid w:val="0019337C"/>
    <w:pPr>
      <w:widowControl/>
      <w:autoSpaceDE/>
      <w:autoSpaceDN/>
      <w:adjustRightInd/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afa">
    <w:name w:val="annotation text"/>
    <w:basedOn w:val="a1"/>
    <w:link w:val="afb"/>
    <w:uiPriority w:val="99"/>
    <w:unhideWhenUsed/>
    <w:rsid w:val="00817AFB"/>
  </w:style>
  <w:style w:type="character" w:customStyle="1" w:styleId="afb">
    <w:name w:val="Текст примечания Знак"/>
    <w:link w:val="afa"/>
    <w:uiPriority w:val="99"/>
    <w:rsid w:val="00817AFB"/>
    <w:rPr>
      <w:rFonts w:ascii="Arial" w:hAnsi="Arial" w:cs="Arial"/>
    </w:rPr>
  </w:style>
  <w:style w:type="paragraph" w:styleId="afc">
    <w:name w:val="Title"/>
    <w:basedOn w:val="a1"/>
    <w:link w:val="afd"/>
    <w:qFormat/>
    <w:rsid w:val="009F1B4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d">
    <w:name w:val="Название Знак"/>
    <w:link w:val="afc"/>
    <w:rsid w:val="009F1B4A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8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5EEF2-D91F-4E9A-B3E7-6C858D88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4202</Words>
  <Characters>23956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Верхне-Туломская ГЭС</vt:lpstr>
    </vt:vector>
  </TitlesOfParts>
  <Company>ktges</Company>
  <LinksUpToDate>false</LinksUpToDate>
  <CharactersWithSpaces>28102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Верхне-Туломская ГЭС</dc:title>
  <dc:subject/>
  <dc:creator>ktoks</dc:creator>
  <cp:keywords/>
  <cp:lastModifiedBy>Смирнов Аркадий Джольфович</cp:lastModifiedBy>
  <cp:revision>3</cp:revision>
  <cp:lastPrinted>2014-04-08T11:27:00Z</cp:lastPrinted>
  <dcterms:created xsi:type="dcterms:W3CDTF">2014-04-09T05:07:00Z</dcterms:created>
  <dcterms:modified xsi:type="dcterms:W3CDTF">2014-04-09T05:24:00Z</dcterms:modified>
</cp:coreProperties>
</file>